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nil"/>
          <w:left w:val="nil"/>
          <w:right w:val="nil"/>
        </w:tblBorders>
        <w:tblLayout w:type="fixed"/>
        <w:tblLook w:val="0000" w:firstRow="0" w:lastRow="0" w:firstColumn="0" w:lastColumn="0" w:noHBand="0" w:noVBand="0"/>
      </w:tblPr>
      <w:tblGrid>
        <w:gridCol w:w="8748"/>
      </w:tblGrid>
      <w:tr w:rsidR="00317102" w14:paraId="28F710A0" w14:textId="77777777">
        <w:tblPrEx>
          <w:tblCellMar>
            <w:top w:w="0" w:type="dxa"/>
            <w:bottom w:w="0" w:type="dxa"/>
          </w:tblCellMar>
        </w:tblPrEx>
        <w:tc>
          <w:tcPr>
            <w:tcW w:w="8748" w:type="dxa"/>
            <w:tcBorders>
              <w:bottom w:val="single" w:sz="8" w:space="0" w:color="auto"/>
            </w:tcBorders>
            <w:tcMar>
              <w:top w:w="100" w:type="nil"/>
              <w:right w:w="100" w:type="nil"/>
            </w:tcMar>
          </w:tcPr>
          <w:p w14:paraId="5449A977" w14:textId="77777777" w:rsidR="00317102" w:rsidRDefault="00317102">
            <w:pPr>
              <w:autoSpaceDE w:val="0"/>
              <w:autoSpaceDN w:val="0"/>
              <w:adjustRightInd w:val="0"/>
              <w:rPr>
                <w:rFonts w:ascii="Helvetica" w:hAnsi="Helvetica" w:cs="Helvetica"/>
              </w:rPr>
            </w:pPr>
            <w:r>
              <w:rPr>
                <w:rFonts w:ascii="Helvetica" w:hAnsi="Helvetica" w:cs="Helvetica"/>
                <w:b/>
                <w:bCs/>
                <w:sz w:val="32"/>
                <w:szCs w:val="32"/>
              </w:rPr>
              <w:t>TCOM 499: Special Topics - The Video Game Industry</w:t>
            </w:r>
          </w:p>
        </w:tc>
      </w:tr>
    </w:tbl>
    <w:p w14:paraId="29458E29" w14:textId="77777777" w:rsidR="00317102" w:rsidRDefault="00317102" w:rsidP="00317102">
      <w:pPr>
        <w:autoSpaceDE w:val="0"/>
        <w:autoSpaceDN w:val="0"/>
        <w:adjustRightInd w:val="0"/>
        <w:rPr>
          <w:rFonts w:ascii="Helvetica" w:hAnsi="Helvetica" w:cs="Helvetica"/>
          <w:sz w:val="20"/>
          <w:szCs w:val="20"/>
        </w:rPr>
      </w:pPr>
      <w:r>
        <w:rPr>
          <w:rFonts w:ascii="Helvetica" w:hAnsi="Helvetica" w:cs="Helvetica"/>
          <w:sz w:val="20"/>
          <w:szCs w:val="20"/>
        </w:rPr>
        <w:t>SUM 2017</w:t>
      </w:r>
    </w:p>
    <w:p w14:paraId="6C6B9209" w14:textId="77777777" w:rsidR="00317102" w:rsidRDefault="00317102" w:rsidP="00317102">
      <w:pPr>
        <w:autoSpaceDE w:val="0"/>
        <w:autoSpaceDN w:val="0"/>
        <w:adjustRightInd w:val="0"/>
        <w:rPr>
          <w:rFonts w:ascii="Helvetica" w:hAnsi="Helvetica" w:cs="Helvetica"/>
          <w:sz w:val="20"/>
          <w:szCs w:val="20"/>
        </w:rPr>
      </w:pPr>
    </w:p>
    <w:p w14:paraId="75CE469F" w14:textId="77777777" w:rsidR="00317102" w:rsidRDefault="00317102" w:rsidP="00317102">
      <w:pPr>
        <w:autoSpaceDE w:val="0"/>
        <w:autoSpaceDN w:val="0"/>
        <w:adjustRightInd w:val="0"/>
        <w:rPr>
          <w:rFonts w:ascii="Helvetica" w:hAnsi="Helvetica" w:cs="Helvetica"/>
          <w:sz w:val="20"/>
          <w:szCs w:val="20"/>
        </w:rPr>
      </w:pPr>
      <w:r>
        <w:rPr>
          <w:rFonts w:ascii="Helvetica" w:hAnsi="Helvetica" w:cs="Helvetica"/>
          <w:sz w:val="20"/>
          <w:szCs w:val="20"/>
        </w:rPr>
        <w:t>PROFESSOR RANDY NICHOLS</w:t>
      </w:r>
    </w:p>
    <w:p w14:paraId="05783C93" w14:textId="77777777" w:rsidR="00317102" w:rsidRDefault="00317102" w:rsidP="00317102">
      <w:pPr>
        <w:autoSpaceDE w:val="0"/>
        <w:autoSpaceDN w:val="0"/>
        <w:adjustRightInd w:val="0"/>
        <w:rPr>
          <w:rFonts w:ascii="Helvetica" w:hAnsi="Helvetica" w:cs="Helvetica"/>
          <w:sz w:val="20"/>
          <w:szCs w:val="20"/>
        </w:rPr>
      </w:pPr>
      <w:r>
        <w:rPr>
          <w:rFonts w:ascii="Helvetica" w:hAnsi="Helvetica" w:cs="Helvetica"/>
          <w:sz w:val="20"/>
          <w:szCs w:val="20"/>
        </w:rPr>
        <w:t xml:space="preserve">Office:  </w:t>
      </w:r>
    </w:p>
    <w:p w14:paraId="70B87BC9" w14:textId="77777777" w:rsidR="00317102" w:rsidRDefault="00317102" w:rsidP="00317102">
      <w:pPr>
        <w:autoSpaceDE w:val="0"/>
        <w:autoSpaceDN w:val="0"/>
        <w:adjustRightInd w:val="0"/>
        <w:rPr>
          <w:rFonts w:ascii="Helvetica" w:hAnsi="Helvetica" w:cs="Helvetica"/>
          <w:sz w:val="20"/>
          <w:szCs w:val="20"/>
        </w:rPr>
      </w:pPr>
      <w:r>
        <w:rPr>
          <w:rFonts w:ascii="Helvetica" w:hAnsi="Helvetica" w:cs="Helvetica"/>
          <w:sz w:val="20"/>
          <w:szCs w:val="20"/>
        </w:rPr>
        <w:t xml:space="preserve">Office </w:t>
      </w:r>
      <w:proofErr w:type="gramStart"/>
      <w:r>
        <w:rPr>
          <w:rFonts w:ascii="Helvetica" w:hAnsi="Helvetica" w:cs="Helvetica"/>
          <w:sz w:val="20"/>
          <w:szCs w:val="20"/>
        </w:rPr>
        <w:t>Hours :</w:t>
      </w:r>
      <w:proofErr w:type="gramEnd"/>
      <w:r>
        <w:rPr>
          <w:rFonts w:ascii="Helvetica" w:hAnsi="Helvetica" w:cs="Helvetica"/>
          <w:sz w:val="20"/>
          <w:szCs w:val="20"/>
        </w:rPr>
        <w:t xml:space="preserve">  By appointment</w:t>
      </w:r>
    </w:p>
    <w:p w14:paraId="7071CA8C" w14:textId="77777777" w:rsidR="00317102" w:rsidRDefault="00317102" w:rsidP="00317102">
      <w:pPr>
        <w:autoSpaceDE w:val="0"/>
        <w:autoSpaceDN w:val="0"/>
        <w:adjustRightInd w:val="0"/>
        <w:rPr>
          <w:rFonts w:ascii="Helvetica" w:hAnsi="Helvetica" w:cs="Helvetica"/>
          <w:sz w:val="20"/>
          <w:szCs w:val="20"/>
        </w:rPr>
      </w:pPr>
      <w:r>
        <w:rPr>
          <w:rFonts w:ascii="Helvetica" w:hAnsi="Helvetica" w:cs="Helvetica"/>
          <w:sz w:val="20"/>
          <w:szCs w:val="20"/>
        </w:rPr>
        <w:t xml:space="preserve">Office Phone: </w:t>
      </w:r>
    </w:p>
    <w:p w14:paraId="587458DD" w14:textId="77777777" w:rsidR="00317102" w:rsidRDefault="00317102" w:rsidP="00317102">
      <w:pPr>
        <w:autoSpaceDE w:val="0"/>
        <w:autoSpaceDN w:val="0"/>
        <w:adjustRightInd w:val="0"/>
        <w:rPr>
          <w:rFonts w:ascii="Helvetica" w:hAnsi="Helvetica" w:cs="Helvetica"/>
          <w:sz w:val="20"/>
          <w:szCs w:val="20"/>
        </w:rPr>
      </w:pPr>
      <w:r>
        <w:rPr>
          <w:rFonts w:ascii="Helvetica" w:hAnsi="Helvetica" w:cs="Helvetica"/>
          <w:sz w:val="20"/>
          <w:szCs w:val="20"/>
        </w:rPr>
        <w:t xml:space="preserve">E-mail:  </w:t>
      </w:r>
      <w:hyperlink r:id="rId4" w:history="1">
        <w:r>
          <w:rPr>
            <w:rFonts w:ascii="Helvetica" w:hAnsi="Helvetica" w:cs="Helvetica"/>
            <w:sz w:val="20"/>
            <w:szCs w:val="20"/>
          </w:rPr>
          <w:t>rjnic@uw.edu</w:t>
        </w:r>
      </w:hyperlink>
    </w:p>
    <w:p w14:paraId="028207CE" w14:textId="77777777" w:rsidR="00317102" w:rsidRDefault="00317102" w:rsidP="00317102">
      <w:pPr>
        <w:autoSpaceDE w:val="0"/>
        <w:autoSpaceDN w:val="0"/>
        <w:adjustRightInd w:val="0"/>
        <w:rPr>
          <w:rFonts w:ascii="Helvetica" w:hAnsi="Helvetica" w:cs="Helvetica"/>
          <w:sz w:val="20"/>
          <w:szCs w:val="20"/>
        </w:rPr>
      </w:pPr>
    </w:p>
    <w:tbl>
      <w:tblPr>
        <w:tblW w:w="0" w:type="auto"/>
        <w:tblInd w:w="-108" w:type="dxa"/>
        <w:tblBorders>
          <w:top w:val="nil"/>
          <w:left w:val="nil"/>
          <w:right w:val="nil"/>
        </w:tblBorders>
        <w:tblLayout w:type="fixed"/>
        <w:tblLook w:val="0000" w:firstRow="0" w:lastRow="0" w:firstColumn="0" w:lastColumn="0" w:noHBand="0" w:noVBand="0"/>
      </w:tblPr>
      <w:tblGrid>
        <w:gridCol w:w="8748"/>
      </w:tblGrid>
      <w:tr w:rsidR="00317102" w14:paraId="22EC6B74" w14:textId="77777777">
        <w:tblPrEx>
          <w:tblCellMar>
            <w:top w:w="0" w:type="dxa"/>
            <w:bottom w:w="0" w:type="dxa"/>
          </w:tblCellMar>
        </w:tblPrEx>
        <w:tc>
          <w:tcPr>
            <w:tcW w:w="8748" w:type="dxa"/>
            <w:tcBorders>
              <w:bottom w:val="single" w:sz="8" w:space="0" w:color="auto"/>
            </w:tcBorders>
            <w:tcMar>
              <w:top w:w="100" w:type="nil"/>
              <w:right w:w="100" w:type="nil"/>
            </w:tcMar>
          </w:tcPr>
          <w:p w14:paraId="5172246E" w14:textId="77777777" w:rsidR="00317102" w:rsidRDefault="00317102">
            <w:pPr>
              <w:autoSpaceDE w:val="0"/>
              <w:autoSpaceDN w:val="0"/>
              <w:adjustRightInd w:val="0"/>
              <w:rPr>
                <w:rFonts w:ascii="Helvetica" w:hAnsi="Helvetica" w:cs="Helvetica"/>
                <w:sz w:val="20"/>
                <w:szCs w:val="20"/>
              </w:rPr>
            </w:pPr>
            <w:r>
              <w:rPr>
                <w:rFonts w:ascii="Helvetica" w:hAnsi="Helvetica" w:cs="Helvetica"/>
              </w:rPr>
              <w:t>FINAL GAME DESIGN AND PRESENTATION</w:t>
            </w:r>
          </w:p>
        </w:tc>
      </w:tr>
    </w:tbl>
    <w:p w14:paraId="62E3034D" w14:textId="77777777" w:rsidR="00317102" w:rsidRDefault="00317102" w:rsidP="00317102">
      <w:pPr>
        <w:autoSpaceDE w:val="0"/>
        <w:autoSpaceDN w:val="0"/>
        <w:adjustRightInd w:val="0"/>
        <w:rPr>
          <w:rFonts w:ascii="Helvetica" w:hAnsi="Helvetica" w:cs="Helvetica"/>
        </w:rPr>
      </w:pPr>
    </w:p>
    <w:p w14:paraId="3A0289B9" w14:textId="77777777" w:rsidR="00317102" w:rsidRDefault="00317102" w:rsidP="0031710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 part of the course conclusion, students will be asked to write an explanatory document for a video game that takes into account some of the concerns we’ve covered over the course of the term. You should use the chapter “The Design Document” from Tracy Fullerton’s book </w:t>
      </w:r>
      <w:r>
        <w:rPr>
          <w:rFonts w:ascii="Times New Roman" w:hAnsi="Times New Roman" w:cs="Times New Roman"/>
          <w:i/>
          <w:iCs/>
          <w:color w:val="000000"/>
        </w:rPr>
        <w:t>Game Design Workshop</w:t>
      </w:r>
      <w:r>
        <w:rPr>
          <w:rFonts w:ascii="Times New Roman" w:hAnsi="Times New Roman" w:cs="Times New Roman"/>
          <w:color w:val="000000"/>
        </w:rPr>
        <w:t xml:space="preserve"> as a model for how to structure your paper. The explanatory design document needs to discuss overall design of the game (interface, style and genre, platform, game purpose, etc. - See pp 396-399 of the chapter). </w:t>
      </w:r>
    </w:p>
    <w:p w14:paraId="0E6A5580" w14:textId="77777777" w:rsidR="00317102" w:rsidRDefault="00317102" w:rsidP="00317102">
      <w:pPr>
        <w:autoSpaceDE w:val="0"/>
        <w:autoSpaceDN w:val="0"/>
        <w:adjustRightInd w:val="0"/>
        <w:rPr>
          <w:rFonts w:ascii="Times New Roman" w:hAnsi="Times New Roman" w:cs="Times New Roman"/>
          <w:color w:val="000000"/>
        </w:rPr>
      </w:pPr>
    </w:p>
    <w:p w14:paraId="205EDA6E" w14:textId="77777777" w:rsidR="00317102" w:rsidRDefault="00317102" w:rsidP="0031710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Because you can’t address much of the technical detail that might go into a design document, your proposals need to pay special attention to the following issues: the ideal target audience(s) for their game, how your product or game broadens the markets the industry has focused on, and any companies or competing products your research has revealed, estimates of the costs and labor needed to produce your product, any externalities related to your product, and the social impact of the game as well as the educational/ideological potential for your product. Beginning your research with the reports from the ESA, IGDA, or any of the reference chapters on particular markets should help you begin to think through some of the challenges of particular markets and products. </w:t>
      </w:r>
    </w:p>
    <w:p w14:paraId="71EE7A03" w14:textId="77777777" w:rsidR="00317102" w:rsidRDefault="00317102" w:rsidP="00317102">
      <w:pPr>
        <w:autoSpaceDE w:val="0"/>
        <w:autoSpaceDN w:val="0"/>
        <w:adjustRightInd w:val="0"/>
        <w:rPr>
          <w:rFonts w:ascii="Times New Roman" w:hAnsi="Times New Roman" w:cs="Times New Roman"/>
          <w:color w:val="000000"/>
        </w:rPr>
      </w:pPr>
    </w:p>
    <w:p w14:paraId="64CBACF0" w14:textId="77777777" w:rsidR="00317102" w:rsidRDefault="00317102" w:rsidP="00317102">
      <w:pPr>
        <w:autoSpaceDE w:val="0"/>
        <w:autoSpaceDN w:val="0"/>
        <w:adjustRightInd w:val="0"/>
        <w:rPr>
          <w:rFonts w:ascii="Times New Roman" w:hAnsi="Times New Roman" w:cs="Times New Roman"/>
          <w:color w:val="000000"/>
        </w:rPr>
      </w:pPr>
      <w:r>
        <w:rPr>
          <w:rFonts w:ascii="Times New Roman" w:hAnsi="Times New Roman" w:cs="Times New Roman"/>
          <w:color w:val="000000"/>
        </w:rPr>
        <w:t>In considering markets and audiences, your proposal should also explain how your game will serve to reach underserved markets, open new territory for character or avatar representation, or provide an educational or ideological point of view not typically represented in mainstream games. In other words, how will you expand the possibilities of representation – and tap into new audiences – in this industry? Be sure to cite the research you’ve done so far as evidence for why your product provides something new and groundbreaking in the gaming world. What are you adding that has been missing? Remember that your audience isn’t just in the United States, but around the world.  And as you’ve studied, the industry lacks diversity among its workforce, so include, too, what would you do to help ensure diverse employees as part of your strategy.</w:t>
      </w:r>
    </w:p>
    <w:p w14:paraId="74B66A19" w14:textId="77777777" w:rsidR="00317102" w:rsidRDefault="00317102" w:rsidP="00317102">
      <w:pPr>
        <w:autoSpaceDE w:val="0"/>
        <w:autoSpaceDN w:val="0"/>
        <w:adjustRightInd w:val="0"/>
        <w:rPr>
          <w:rFonts w:ascii="Times New Roman" w:hAnsi="Times New Roman" w:cs="Times New Roman"/>
          <w:color w:val="000000"/>
        </w:rPr>
      </w:pPr>
    </w:p>
    <w:p w14:paraId="1511250A" w14:textId="77777777" w:rsidR="00317102" w:rsidRDefault="00317102" w:rsidP="0031710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For example, a proposal focused on developing a game would want to address the storyline of the game, competing games and the companies that made them, the range of labor involved and estimates of cost of production. It should also describe the characters in the game, and to describe the environment and challenges posed on each of the major levels as well as how they intend to transition between those levels. Explain, too, what the overall meaning or message of your game is: what do you want players to think about at the end? What makes your characters compelling and dynamic? How will you challenge some of the problematic elements of gameplay that you’ve studied in order to forge new kinds of stories and characters that appeal to wider segments of the market, including women, LGBTQ gamers, and gamers of color?  </w:t>
      </w:r>
    </w:p>
    <w:p w14:paraId="4DC6B019" w14:textId="77777777" w:rsidR="00317102" w:rsidRDefault="00317102" w:rsidP="00317102">
      <w:pPr>
        <w:autoSpaceDE w:val="0"/>
        <w:autoSpaceDN w:val="0"/>
        <w:adjustRightInd w:val="0"/>
        <w:rPr>
          <w:rFonts w:ascii="Times New Roman" w:hAnsi="Times New Roman" w:cs="Times New Roman"/>
          <w:color w:val="000000"/>
        </w:rPr>
      </w:pPr>
    </w:p>
    <w:p w14:paraId="5A5E8326" w14:textId="77777777" w:rsidR="00317102" w:rsidRDefault="00317102" w:rsidP="0031710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contrast, a proposal focused on developing a new piece of hardware would need to consider supply chains, environmental impacts, labor, and externalities as part key parts of the proposal rather than focusing on story, character, and gameplay elements, while still needing to discuss how your product expands access and use of video games in its key market(s) as well as questions of equity and diversity in its manufacture.    </w:t>
      </w:r>
    </w:p>
    <w:p w14:paraId="76DA415C" w14:textId="77777777" w:rsidR="00317102" w:rsidRDefault="00317102" w:rsidP="00317102">
      <w:pPr>
        <w:autoSpaceDE w:val="0"/>
        <w:autoSpaceDN w:val="0"/>
        <w:adjustRightInd w:val="0"/>
        <w:rPr>
          <w:rFonts w:ascii="Times New Roman" w:hAnsi="Times New Roman" w:cs="Times New Roman"/>
          <w:color w:val="000000"/>
        </w:rPr>
      </w:pPr>
    </w:p>
    <w:p w14:paraId="2E0A7097" w14:textId="77777777" w:rsidR="00317102" w:rsidRDefault="00317102" w:rsidP="00317102">
      <w:pPr>
        <w:autoSpaceDE w:val="0"/>
        <w:autoSpaceDN w:val="0"/>
        <w:adjustRightInd w:val="0"/>
        <w:rPr>
          <w:rFonts w:ascii="Times New Roman" w:hAnsi="Times New Roman" w:cs="Times New Roman"/>
        </w:rPr>
      </w:pPr>
      <w:r>
        <w:rPr>
          <w:rFonts w:ascii="Times New Roman" w:hAnsi="Times New Roman" w:cs="Times New Roman"/>
          <w:color w:val="000000"/>
        </w:rPr>
        <w:t>As a way to help guide the groups through the design, a presentation will be made to the class during the final two weeks of the term. Presentations should cover the general concept of the game, your choice behind key avatar/agent designs, a brief story flow, who the target audience is and how the game expands the market for video games. Presentations should run approximately eight to ten minutes. Peer evaluation of the proposal will count as a portion of the grade, and knowledge of students’ game ideas will be important for the final essays. This proposal is designed to raise questions for the students that they can incorporate into the final written project due the day of the final.</w:t>
      </w:r>
    </w:p>
    <w:p w14:paraId="618E2898" w14:textId="77777777" w:rsidR="00317102" w:rsidRDefault="00317102" w:rsidP="00317102">
      <w:pPr>
        <w:autoSpaceDE w:val="0"/>
        <w:autoSpaceDN w:val="0"/>
        <w:adjustRightInd w:val="0"/>
        <w:rPr>
          <w:rFonts w:ascii="Helvetica" w:hAnsi="Helvetica" w:cs="Helvetica"/>
        </w:rPr>
      </w:pPr>
      <w:r>
        <w:rPr>
          <w:rFonts w:ascii="Helvetica" w:hAnsi="Helvetica" w:cs="Helvetica"/>
          <w:sz w:val="22"/>
          <w:szCs w:val="22"/>
        </w:rPr>
        <w:br w:type="page"/>
      </w:r>
    </w:p>
    <w:tbl>
      <w:tblPr>
        <w:tblW w:w="0" w:type="auto"/>
        <w:tblInd w:w="-108" w:type="dxa"/>
        <w:tblBorders>
          <w:top w:val="nil"/>
          <w:left w:val="nil"/>
          <w:right w:val="nil"/>
        </w:tblBorders>
        <w:tblLayout w:type="fixed"/>
        <w:tblLook w:val="0000" w:firstRow="0" w:lastRow="0" w:firstColumn="0" w:lastColumn="0" w:noHBand="0" w:noVBand="0"/>
      </w:tblPr>
      <w:tblGrid>
        <w:gridCol w:w="8748"/>
      </w:tblGrid>
      <w:tr w:rsidR="00317102" w14:paraId="2913E7B2" w14:textId="77777777">
        <w:tblPrEx>
          <w:tblCellMar>
            <w:top w:w="0" w:type="dxa"/>
            <w:bottom w:w="0" w:type="dxa"/>
          </w:tblCellMar>
        </w:tblPrEx>
        <w:tc>
          <w:tcPr>
            <w:tcW w:w="8748" w:type="dxa"/>
            <w:tcBorders>
              <w:bottom w:val="single" w:sz="8" w:space="0" w:color="auto"/>
            </w:tcBorders>
            <w:tcMar>
              <w:top w:w="100" w:type="nil"/>
              <w:right w:w="100" w:type="nil"/>
            </w:tcMar>
          </w:tcPr>
          <w:p w14:paraId="25B843F5" w14:textId="77777777" w:rsidR="00317102" w:rsidRDefault="00317102">
            <w:pPr>
              <w:autoSpaceDE w:val="0"/>
              <w:autoSpaceDN w:val="0"/>
              <w:adjustRightInd w:val="0"/>
              <w:rPr>
                <w:rFonts w:ascii="Helvetica" w:hAnsi="Helvetica" w:cs="Helvetica"/>
                <w:kern w:val="1"/>
                <w:sz w:val="20"/>
                <w:szCs w:val="20"/>
              </w:rPr>
            </w:pPr>
            <w:r>
              <w:rPr>
                <w:rFonts w:ascii="Helvetica" w:hAnsi="Helvetica" w:cs="Helvetica"/>
              </w:rPr>
              <w:lastRenderedPageBreak/>
              <w:t>Sources focused on Issues of Representation</w:t>
            </w:r>
          </w:p>
        </w:tc>
      </w:tr>
    </w:tbl>
    <w:p w14:paraId="7BAC5B65" w14:textId="77777777" w:rsidR="00317102" w:rsidRDefault="00317102" w:rsidP="00317102">
      <w:pPr>
        <w:autoSpaceDE w:val="0"/>
        <w:autoSpaceDN w:val="0"/>
        <w:adjustRightInd w:val="0"/>
        <w:rPr>
          <w:rFonts w:ascii="Times New Roman" w:hAnsi="Times New Roman" w:cs="Times New Roman"/>
          <w:sz w:val="32"/>
          <w:szCs w:val="32"/>
        </w:rPr>
      </w:pPr>
    </w:p>
    <w:p w14:paraId="1E3B39B0" w14:textId="77777777" w:rsidR="00317102" w:rsidRDefault="00317102" w:rsidP="00317102">
      <w:pPr>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Alexander, J. with McCoy, M. &amp; Velez, C. (2007).  “A Real Effect on the Gameplay”: Computer Gaming, Sexuality, and Literacy </w:t>
      </w:r>
      <w:proofErr w:type="gramStart"/>
      <w:r>
        <w:rPr>
          <w:rFonts w:ascii="Helvetica" w:hAnsi="Helvetica" w:cs="Helvetica"/>
          <w:kern w:val="1"/>
          <w:sz w:val="22"/>
          <w:szCs w:val="22"/>
        </w:rPr>
        <w:t>In</w:t>
      </w:r>
      <w:proofErr w:type="gramEnd"/>
      <w:r>
        <w:rPr>
          <w:rFonts w:ascii="Helvetica" w:hAnsi="Helvetica" w:cs="Helvetica"/>
          <w:kern w:val="1"/>
          <w:sz w:val="22"/>
          <w:szCs w:val="22"/>
        </w:rPr>
        <w:t xml:space="preserve"> C. L. </w:t>
      </w:r>
      <w:proofErr w:type="spellStart"/>
      <w:r>
        <w:rPr>
          <w:rFonts w:ascii="Helvetica" w:hAnsi="Helvetica" w:cs="Helvetica"/>
          <w:kern w:val="1"/>
          <w:sz w:val="22"/>
          <w:szCs w:val="22"/>
        </w:rPr>
        <w:t>Selfe</w:t>
      </w:r>
      <w:proofErr w:type="spellEnd"/>
      <w:r>
        <w:rPr>
          <w:rFonts w:ascii="Helvetica" w:hAnsi="Helvetica" w:cs="Helvetica"/>
          <w:kern w:val="1"/>
          <w:sz w:val="22"/>
          <w:szCs w:val="22"/>
        </w:rPr>
        <w:t xml:space="preserve"> &amp; G. E. </w:t>
      </w:r>
      <w:proofErr w:type="spellStart"/>
      <w:r>
        <w:rPr>
          <w:rFonts w:ascii="Helvetica" w:hAnsi="Helvetica" w:cs="Helvetica"/>
          <w:kern w:val="1"/>
          <w:sz w:val="22"/>
          <w:szCs w:val="22"/>
        </w:rPr>
        <w:t>Hawisher</w:t>
      </w:r>
      <w:proofErr w:type="spellEnd"/>
      <w:r>
        <w:rPr>
          <w:rFonts w:ascii="Helvetica" w:hAnsi="Helvetica" w:cs="Helvetica"/>
          <w:kern w:val="1"/>
          <w:sz w:val="22"/>
          <w:szCs w:val="22"/>
        </w:rPr>
        <w:t xml:space="preserve"> (Eds.), </w:t>
      </w:r>
      <w:r>
        <w:rPr>
          <w:rFonts w:ascii="Helvetica" w:hAnsi="Helvetica" w:cs="Helvetica"/>
          <w:i/>
          <w:iCs/>
          <w:kern w:val="1"/>
          <w:sz w:val="22"/>
          <w:szCs w:val="22"/>
        </w:rPr>
        <w:t>Gaming Lives in the Twenty-First Century</w:t>
      </w:r>
      <w:r>
        <w:rPr>
          <w:rFonts w:ascii="Helvetica" w:hAnsi="Helvetica" w:cs="Helvetica"/>
          <w:kern w:val="1"/>
          <w:sz w:val="22"/>
          <w:szCs w:val="22"/>
        </w:rPr>
        <w:t xml:space="preserve"> (pp. 203-216). New York: Palgrave McMillan.</w:t>
      </w:r>
    </w:p>
    <w:p w14:paraId="6120E27D" w14:textId="77777777" w:rsidR="00317102" w:rsidRDefault="00317102" w:rsidP="00317102">
      <w:pPr>
        <w:autoSpaceDE w:val="0"/>
        <w:autoSpaceDN w:val="0"/>
        <w:adjustRightInd w:val="0"/>
        <w:rPr>
          <w:rFonts w:ascii="Helvetica" w:hAnsi="Helvetica" w:cs="Helvetica"/>
          <w:sz w:val="22"/>
          <w:szCs w:val="22"/>
        </w:rPr>
      </w:pPr>
    </w:p>
    <w:p w14:paraId="459DAF2D" w14:textId="77777777" w:rsidR="00317102" w:rsidRDefault="00317102" w:rsidP="00317102">
      <w:pPr>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Blackmon, S., &amp; Terrell, D. J. (2009). Racing towards Representation: An Understanding of Racial Representation in Video Games. In C. L. </w:t>
      </w:r>
      <w:proofErr w:type="spellStart"/>
      <w:r>
        <w:rPr>
          <w:rFonts w:ascii="Helvetica" w:hAnsi="Helvetica" w:cs="Helvetica"/>
          <w:kern w:val="1"/>
          <w:sz w:val="22"/>
          <w:szCs w:val="22"/>
        </w:rPr>
        <w:t>Selfe</w:t>
      </w:r>
      <w:proofErr w:type="spellEnd"/>
      <w:r>
        <w:rPr>
          <w:rFonts w:ascii="Helvetica" w:hAnsi="Helvetica" w:cs="Helvetica"/>
          <w:kern w:val="1"/>
          <w:sz w:val="22"/>
          <w:szCs w:val="22"/>
        </w:rPr>
        <w:t xml:space="preserve"> &amp; G.  E. </w:t>
      </w:r>
      <w:proofErr w:type="spellStart"/>
      <w:r>
        <w:rPr>
          <w:rFonts w:ascii="Helvetica" w:hAnsi="Helvetica" w:cs="Helvetica"/>
          <w:kern w:val="1"/>
          <w:sz w:val="22"/>
          <w:szCs w:val="22"/>
        </w:rPr>
        <w:t>Hawisher</w:t>
      </w:r>
      <w:proofErr w:type="spellEnd"/>
      <w:r>
        <w:rPr>
          <w:rFonts w:ascii="Helvetica" w:hAnsi="Helvetica" w:cs="Helvetica"/>
          <w:kern w:val="1"/>
          <w:sz w:val="22"/>
          <w:szCs w:val="22"/>
        </w:rPr>
        <w:t xml:space="preserve"> (Eds.), </w:t>
      </w:r>
      <w:r>
        <w:rPr>
          <w:rFonts w:ascii="Helvetica" w:hAnsi="Helvetica" w:cs="Helvetica"/>
          <w:i/>
          <w:iCs/>
          <w:kern w:val="1"/>
          <w:sz w:val="22"/>
          <w:szCs w:val="22"/>
        </w:rPr>
        <w:t>Gaming Lives in the Twenty-First Century</w:t>
      </w:r>
      <w:r>
        <w:rPr>
          <w:rFonts w:ascii="Helvetica" w:hAnsi="Helvetica" w:cs="Helvetica"/>
          <w:kern w:val="1"/>
          <w:sz w:val="22"/>
          <w:szCs w:val="22"/>
        </w:rPr>
        <w:t xml:space="preserve"> (pp. 203-216). New York: Palgrave McMillan.</w:t>
      </w:r>
    </w:p>
    <w:p w14:paraId="4D561C0D" w14:textId="77777777" w:rsidR="00317102" w:rsidRDefault="00317102" w:rsidP="00317102">
      <w:pPr>
        <w:autoSpaceDE w:val="0"/>
        <w:autoSpaceDN w:val="0"/>
        <w:adjustRightInd w:val="0"/>
        <w:rPr>
          <w:rFonts w:ascii="Helvetica" w:hAnsi="Helvetica" w:cs="Helvetica"/>
          <w:sz w:val="22"/>
          <w:szCs w:val="22"/>
        </w:rPr>
      </w:pPr>
    </w:p>
    <w:p w14:paraId="7B7EFC3B" w14:textId="77777777" w:rsidR="00317102" w:rsidRDefault="00317102" w:rsidP="00317102">
      <w:pPr>
        <w:autoSpaceDE w:val="0"/>
        <w:autoSpaceDN w:val="0"/>
        <w:adjustRightInd w:val="0"/>
        <w:spacing w:line="280" w:lineRule="atLeast"/>
        <w:rPr>
          <w:rFonts w:ascii="Helvetica" w:hAnsi="Helvetica" w:cs="Helvetica"/>
          <w:color w:val="000000"/>
          <w:sz w:val="22"/>
          <w:szCs w:val="22"/>
        </w:rPr>
      </w:pPr>
      <w:r>
        <w:rPr>
          <w:rFonts w:ascii="Helvetica" w:hAnsi="Helvetica" w:cs="Helvetica"/>
          <w:color w:val="000000"/>
          <w:sz w:val="22"/>
          <w:szCs w:val="22"/>
        </w:rPr>
        <w:t xml:space="preserve">Dunlop, J. C. (2007). The US video game industry: Analyzing representation of gender and race. </w:t>
      </w:r>
      <w:r>
        <w:rPr>
          <w:rFonts w:ascii="Helvetica" w:hAnsi="Helvetica" w:cs="Helvetica"/>
          <w:i/>
          <w:iCs/>
          <w:color w:val="000000"/>
          <w:sz w:val="22"/>
          <w:szCs w:val="22"/>
        </w:rPr>
        <w:t>International Journal of Technology and Human Interaction (IJTHI)</w:t>
      </w:r>
      <w:r>
        <w:rPr>
          <w:rFonts w:ascii="Helvetica" w:hAnsi="Helvetica" w:cs="Helvetica"/>
          <w:color w:val="000000"/>
          <w:sz w:val="22"/>
          <w:szCs w:val="22"/>
        </w:rPr>
        <w:t xml:space="preserve">, </w:t>
      </w:r>
      <w:r>
        <w:rPr>
          <w:rFonts w:ascii="Helvetica" w:hAnsi="Helvetica" w:cs="Helvetica"/>
          <w:i/>
          <w:iCs/>
          <w:color w:val="000000"/>
          <w:sz w:val="22"/>
          <w:szCs w:val="22"/>
        </w:rPr>
        <w:t>3</w:t>
      </w:r>
      <w:r>
        <w:rPr>
          <w:rFonts w:ascii="Helvetica" w:hAnsi="Helvetica" w:cs="Helvetica"/>
          <w:color w:val="000000"/>
          <w:sz w:val="22"/>
          <w:szCs w:val="22"/>
        </w:rPr>
        <w:t>(2), 96-109.</w:t>
      </w:r>
    </w:p>
    <w:p w14:paraId="519F57A6" w14:textId="77777777" w:rsidR="00317102" w:rsidRDefault="00317102" w:rsidP="00317102">
      <w:pPr>
        <w:autoSpaceDE w:val="0"/>
        <w:autoSpaceDN w:val="0"/>
        <w:adjustRightInd w:val="0"/>
        <w:spacing w:line="280" w:lineRule="atLeast"/>
        <w:rPr>
          <w:rFonts w:ascii="Helvetica" w:hAnsi="Helvetica" w:cs="Helvetica"/>
          <w:sz w:val="22"/>
          <w:szCs w:val="22"/>
        </w:rPr>
      </w:pPr>
    </w:p>
    <w:p w14:paraId="68F24AA7" w14:textId="77777777" w:rsidR="00317102" w:rsidRDefault="00317102" w:rsidP="00317102">
      <w:pPr>
        <w:autoSpaceDE w:val="0"/>
        <w:autoSpaceDN w:val="0"/>
        <w:adjustRightInd w:val="0"/>
        <w:rPr>
          <w:rFonts w:ascii="Helvetica" w:hAnsi="Helvetica" w:cs="Helvetica"/>
          <w:kern w:val="1"/>
          <w:sz w:val="22"/>
          <w:szCs w:val="22"/>
        </w:rPr>
      </w:pPr>
      <w:proofErr w:type="spellStart"/>
      <w:r>
        <w:rPr>
          <w:rFonts w:ascii="Helvetica" w:hAnsi="Helvetica" w:cs="Helvetica"/>
          <w:kern w:val="1"/>
          <w:sz w:val="22"/>
          <w:szCs w:val="22"/>
        </w:rPr>
        <w:t>Huntemann</w:t>
      </w:r>
      <w:proofErr w:type="spellEnd"/>
      <w:r>
        <w:rPr>
          <w:rFonts w:ascii="Helvetica" w:hAnsi="Helvetica" w:cs="Helvetica"/>
          <w:kern w:val="1"/>
          <w:sz w:val="22"/>
          <w:szCs w:val="22"/>
        </w:rPr>
        <w:t xml:space="preserve">, N. (2013).  Women in Video Games: The case of Hardware Production and Promotion in N. </w:t>
      </w:r>
      <w:proofErr w:type="spellStart"/>
      <w:r>
        <w:rPr>
          <w:rFonts w:ascii="Helvetica" w:hAnsi="Helvetica" w:cs="Helvetica"/>
          <w:kern w:val="1"/>
          <w:sz w:val="22"/>
          <w:szCs w:val="22"/>
        </w:rPr>
        <w:t>Huntemann</w:t>
      </w:r>
      <w:proofErr w:type="spellEnd"/>
      <w:r>
        <w:rPr>
          <w:rFonts w:ascii="Helvetica" w:hAnsi="Helvetica" w:cs="Helvetica"/>
          <w:kern w:val="1"/>
          <w:sz w:val="22"/>
          <w:szCs w:val="22"/>
        </w:rPr>
        <w:t xml:space="preserve"> and B. </w:t>
      </w:r>
      <w:proofErr w:type="spellStart"/>
      <w:r>
        <w:rPr>
          <w:rFonts w:ascii="Helvetica" w:hAnsi="Helvetica" w:cs="Helvetica"/>
          <w:kern w:val="1"/>
          <w:sz w:val="22"/>
          <w:szCs w:val="22"/>
        </w:rPr>
        <w:t>Aslinger</w:t>
      </w:r>
      <w:proofErr w:type="spellEnd"/>
      <w:r>
        <w:rPr>
          <w:rFonts w:ascii="Helvetica" w:hAnsi="Helvetica" w:cs="Helvetica"/>
          <w:kern w:val="1"/>
          <w:sz w:val="22"/>
          <w:szCs w:val="22"/>
        </w:rPr>
        <w:t xml:space="preserve"> (Eds) </w:t>
      </w:r>
      <w:r>
        <w:rPr>
          <w:rFonts w:ascii="Helvetica" w:hAnsi="Helvetica" w:cs="Helvetica"/>
          <w:i/>
          <w:iCs/>
          <w:kern w:val="1"/>
          <w:sz w:val="22"/>
          <w:szCs w:val="22"/>
        </w:rPr>
        <w:t>Gaming Globally:  Production, Play and Place</w:t>
      </w:r>
      <w:r>
        <w:rPr>
          <w:rFonts w:ascii="Helvetica" w:hAnsi="Helvetica" w:cs="Helvetica"/>
          <w:kern w:val="1"/>
          <w:sz w:val="22"/>
          <w:szCs w:val="22"/>
        </w:rPr>
        <w:t>.  London: Palgrave-</w:t>
      </w:r>
      <w:proofErr w:type="spellStart"/>
      <w:proofErr w:type="gramStart"/>
      <w:r>
        <w:rPr>
          <w:rFonts w:ascii="Helvetica" w:hAnsi="Helvetica" w:cs="Helvetica"/>
          <w:kern w:val="1"/>
          <w:sz w:val="22"/>
          <w:szCs w:val="22"/>
        </w:rPr>
        <w:t>Macmaillan</w:t>
      </w:r>
      <w:proofErr w:type="spellEnd"/>
      <w:r>
        <w:rPr>
          <w:rFonts w:ascii="Helvetica" w:hAnsi="Helvetica" w:cs="Helvetica"/>
          <w:kern w:val="1"/>
          <w:sz w:val="22"/>
          <w:szCs w:val="22"/>
        </w:rPr>
        <w:t>,  pp</w:t>
      </w:r>
      <w:proofErr w:type="gramEnd"/>
      <w:r>
        <w:rPr>
          <w:rFonts w:ascii="Helvetica" w:hAnsi="Helvetica" w:cs="Helvetica"/>
          <w:kern w:val="1"/>
          <w:sz w:val="22"/>
          <w:szCs w:val="22"/>
        </w:rPr>
        <w:t xml:space="preserve"> 59-74. </w:t>
      </w:r>
    </w:p>
    <w:p w14:paraId="3226D038" w14:textId="77777777" w:rsidR="00317102" w:rsidRDefault="00317102" w:rsidP="00317102">
      <w:pPr>
        <w:autoSpaceDE w:val="0"/>
        <w:autoSpaceDN w:val="0"/>
        <w:adjustRightInd w:val="0"/>
        <w:rPr>
          <w:rFonts w:ascii="Helvetica" w:hAnsi="Helvetica" w:cs="Helvetica"/>
          <w:sz w:val="22"/>
          <w:szCs w:val="22"/>
        </w:rPr>
      </w:pPr>
    </w:p>
    <w:p w14:paraId="160ECF3C" w14:textId="77777777" w:rsidR="00317102" w:rsidRDefault="00317102" w:rsidP="00317102">
      <w:pPr>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Kress, Gunther and Van Leeuwen, Theo (1996). “Representation and Interaction: Designing the Position of the Viewer” in Reading Images: </w:t>
      </w:r>
      <w:proofErr w:type="gramStart"/>
      <w:r>
        <w:rPr>
          <w:rFonts w:ascii="Helvetica" w:hAnsi="Helvetica" w:cs="Helvetica"/>
          <w:kern w:val="1"/>
          <w:sz w:val="22"/>
          <w:szCs w:val="22"/>
        </w:rPr>
        <w:t>the</w:t>
      </w:r>
      <w:proofErr w:type="gramEnd"/>
      <w:r>
        <w:rPr>
          <w:rFonts w:ascii="Helvetica" w:hAnsi="Helvetica" w:cs="Helvetica"/>
          <w:kern w:val="1"/>
          <w:sz w:val="22"/>
          <w:szCs w:val="22"/>
        </w:rPr>
        <w:t xml:space="preserve"> Grammar of Visual Design. Routledge: London; pp. 119-158.</w:t>
      </w:r>
    </w:p>
    <w:p w14:paraId="5130F0EF" w14:textId="77777777" w:rsidR="00317102" w:rsidRDefault="00317102" w:rsidP="00317102">
      <w:pPr>
        <w:autoSpaceDE w:val="0"/>
        <w:autoSpaceDN w:val="0"/>
        <w:adjustRightInd w:val="0"/>
        <w:rPr>
          <w:rFonts w:ascii="Helvetica" w:hAnsi="Helvetica" w:cs="Helvetica"/>
          <w:sz w:val="22"/>
          <w:szCs w:val="22"/>
        </w:rPr>
      </w:pPr>
    </w:p>
    <w:p w14:paraId="5D97ED3E" w14:textId="77777777" w:rsidR="00317102" w:rsidRDefault="00317102" w:rsidP="00317102">
      <w:pPr>
        <w:autoSpaceDE w:val="0"/>
        <w:autoSpaceDN w:val="0"/>
        <w:adjustRightInd w:val="0"/>
        <w:spacing w:line="280" w:lineRule="atLeast"/>
        <w:rPr>
          <w:rFonts w:ascii="Helvetica" w:hAnsi="Helvetica" w:cs="Helvetica"/>
          <w:color w:val="000000"/>
          <w:sz w:val="22"/>
          <w:szCs w:val="22"/>
        </w:rPr>
      </w:pPr>
      <w:r>
        <w:rPr>
          <w:rFonts w:ascii="Helvetica" w:hAnsi="Helvetica" w:cs="Helvetica"/>
          <w:color w:val="000000"/>
          <w:sz w:val="22"/>
          <w:szCs w:val="22"/>
        </w:rPr>
        <w:t xml:space="preserve">Ong, S. (2016). The Video Game Industry's Problem </w:t>
      </w:r>
      <w:proofErr w:type="gramStart"/>
      <w:r>
        <w:rPr>
          <w:rFonts w:ascii="Helvetica" w:hAnsi="Helvetica" w:cs="Helvetica"/>
          <w:color w:val="000000"/>
          <w:sz w:val="22"/>
          <w:szCs w:val="22"/>
        </w:rPr>
        <w:t>With</w:t>
      </w:r>
      <w:proofErr w:type="gramEnd"/>
      <w:r>
        <w:rPr>
          <w:rFonts w:ascii="Helvetica" w:hAnsi="Helvetica" w:cs="Helvetica"/>
          <w:color w:val="000000"/>
          <w:sz w:val="22"/>
          <w:szCs w:val="22"/>
        </w:rPr>
        <w:t xml:space="preserve"> Racial Diversity. </w:t>
      </w:r>
      <w:r>
        <w:rPr>
          <w:rFonts w:ascii="Helvetica" w:hAnsi="Helvetica" w:cs="Helvetica"/>
          <w:i/>
          <w:iCs/>
          <w:color w:val="000000"/>
          <w:sz w:val="22"/>
          <w:szCs w:val="22"/>
        </w:rPr>
        <w:t>Newsweek</w:t>
      </w:r>
      <w:r>
        <w:rPr>
          <w:rFonts w:ascii="Helvetica" w:hAnsi="Helvetica" w:cs="Helvetica"/>
          <w:color w:val="000000"/>
          <w:sz w:val="22"/>
          <w:szCs w:val="22"/>
        </w:rPr>
        <w:t>, p. Newsweek, Oct 21, 2016, Vol.167(15).</w:t>
      </w:r>
    </w:p>
    <w:p w14:paraId="28755D5C" w14:textId="77777777" w:rsidR="00317102" w:rsidRDefault="00317102" w:rsidP="00317102">
      <w:pPr>
        <w:autoSpaceDE w:val="0"/>
        <w:autoSpaceDN w:val="0"/>
        <w:adjustRightInd w:val="0"/>
        <w:spacing w:line="280" w:lineRule="atLeast"/>
        <w:rPr>
          <w:rFonts w:ascii="Helvetica" w:hAnsi="Helvetica" w:cs="Helvetica"/>
          <w:sz w:val="22"/>
          <w:szCs w:val="22"/>
        </w:rPr>
      </w:pPr>
    </w:p>
    <w:p w14:paraId="398B533C" w14:textId="77777777" w:rsidR="00317102" w:rsidRDefault="00317102" w:rsidP="00317102">
      <w:pPr>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Packwood, D. (2018).  “The Future of Gaming:  The Era of White Male games for White Male Gamers Is Ending” Quartz, October 31.  Accessed: </w:t>
      </w:r>
      <w:hyperlink r:id="rId5" w:history="1">
        <w:r>
          <w:rPr>
            <w:rFonts w:ascii="Helvetica" w:hAnsi="Helvetica" w:cs="Helvetica"/>
            <w:kern w:val="1"/>
            <w:sz w:val="22"/>
            <w:szCs w:val="22"/>
          </w:rPr>
          <w:t>https://qz.com/1433085/the-era-of-white-male-games-for-white-male-gamers-is-ending/</w:t>
        </w:r>
      </w:hyperlink>
    </w:p>
    <w:p w14:paraId="31050335" w14:textId="77777777" w:rsidR="00317102" w:rsidRDefault="00317102" w:rsidP="00317102">
      <w:pPr>
        <w:autoSpaceDE w:val="0"/>
        <w:autoSpaceDN w:val="0"/>
        <w:adjustRightInd w:val="0"/>
        <w:rPr>
          <w:rFonts w:ascii="Helvetica" w:hAnsi="Helvetica" w:cs="Helvetica"/>
          <w:sz w:val="22"/>
          <w:szCs w:val="22"/>
        </w:rPr>
      </w:pPr>
    </w:p>
    <w:p w14:paraId="2858DD00" w14:textId="77777777" w:rsidR="00317102" w:rsidRDefault="00317102" w:rsidP="00317102">
      <w:pPr>
        <w:autoSpaceDE w:val="0"/>
        <w:autoSpaceDN w:val="0"/>
        <w:adjustRightInd w:val="0"/>
        <w:spacing w:line="280" w:lineRule="atLeast"/>
        <w:rPr>
          <w:rFonts w:ascii="Helvetica" w:hAnsi="Helvetica" w:cs="Helvetica"/>
          <w:kern w:val="1"/>
          <w:sz w:val="22"/>
          <w:szCs w:val="22"/>
        </w:rPr>
      </w:pPr>
      <w:r>
        <w:rPr>
          <w:rFonts w:ascii="Helvetica" w:hAnsi="Helvetica" w:cs="Helvetica"/>
          <w:kern w:val="1"/>
          <w:sz w:val="22"/>
          <w:szCs w:val="22"/>
        </w:rPr>
        <w:t xml:space="preserve">Ramanan, C. (2017).  “The Video Game Industry has a diversity problem - but it can be fixed” The Guardian, March 15.  Accessed at:  </w:t>
      </w:r>
      <w:hyperlink r:id="rId6" w:history="1">
        <w:r>
          <w:rPr>
            <w:rFonts w:ascii="Helvetica" w:hAnsi="Helvetica" w:cs="Helvetica"/>
            <w:kern w:val="1"/>
            <w:sz w:val="22"/>
            <w:szCs w:val="22"/>
          </w:rPr>
          <w:t>https://www.theguardian.com/technology/2017/mar/15/video-game-industry-diversity-problem-women-non-white-people</w:t>
        </w:r>
      </w:hyperlink>
    </w:p>
    <w:p w14:paraId="74230D2F" w14:textId="77777777" w:rsidR="00317102" w:rsidRDefault="00317102" w:rsidP="00317102">
      <w:pPr>
        <w:autoSpaceDE w:val="0"/>
        <w:autoSpaceDN w:val="0"/>
        <w:adjustRightInd w:val="0"/>
        <w:spacing w:line="280" w:lineRule="atLeast"/>
        <w:rPr>
          <w:rFonts w:ascii="Helvetica" w:hAnsi="Helvetica" w:cs="Helvetica"/>
          <w:sz w:val="22"/>
          <w:szCs w:val="22"/>
        </w:rPr>
      </w:pPr>
    </w:p>
    <w:p w14:paraId="7FBDA926" w14:textId="77777777" w:rsidR="00317102" w:rsidRDefault="00317102" w:rsidP="00317102">
      <w:pPr>
        <w:autoSpaceDE w:val="0"/>
        <w:autoSpaceDN w:val="0"/>
        <w:adjustRightInd w:val="0"/>
        <w:rPr>
          <w:rFonts w:ascii="Helvetica" w:hAnsi="Helvetica" w:cs="Helvetica"/>
          <w:kern w:val="1"/>
          <w:sz w:val="22"/>
          <w:szCs w:val="22"/>
        </w:rPr>
      </w:pPr>
      <w:proofErr w:type="spellStart"/>
      <w:r>
        <w:rPr>
          <w:rFonts w:ascii="Helvetica" w:hAnsi="Helvetica" w:cs="Helvetica"/>
          <w:kern w:val="1"/>
          <w:sz w:val="22"/>
          <w:szCs w:val="22"/>
        </w:rPr>
        <w:t>Ritsema</w:t>
      </w:r>
      <w:proofErr w:type="spellEnd"/>
      <w:r>
        <w:rPr>
          <w:rFonts w:ascii="Helvetica" w:hAnsi="Helvetica" w:cs="Helvetica"/>
          <w:kern w:val="1"/>
          <w:sz w:val="22"/>
          <w:szCs w:val="22"/>
        </w:rPr>
        <w:t xml:space="preserve">, J. &amp; Thakore, B. K. (2012). Sincere Fictions of Whiteness </w:t>
      </w:r>
      <w:proofErr w:type="spellStart"/>
      <w:r>
        <w:rPr>
          <w:rFonts w:ascii="Helvetica" w:hAnsi="Helvetica" w:cs="Helvetica"/>
          <w:kern w:val="1"/>
          <w:sz w:val="22"/>
          <w:szCs w:val="22"/>
        </w:rPr>
        <w:t>inVirtual</w:t>
      </w:r>
      <w:proofErr w:type="spellEnd"/>
      <w:r>
        <w:rPr>
          <w:rFonts w:ascii="Helvetica" w:hAnsi="Helvetica" w:cs="Helvetica"/>
          <w:kern w:val="1"/>
          <w:sz w:val="22"/>
          <w:szCs w:val="22"/>
        </w:rPr>
        <w:t xml:space="preserve"> Worlds: How Fantasy Massively Multiplayer Online Games Perpetuate Color-blind, White Supremacist Ideology. </w:t>
      </w:r>
      <w:proofErr w:type="gramStart"/>
      <w:r>
        <w:rPr>
          <w:rFonts w:ascii="Helvetica" w:hAnsi="Helvetica" w:cs="Helvetica"/>
          <w:kern w:val="1"/>
          <w:sz w:val="22"/>
          <w:szCs w:val="22"/>
        </w:rPr>
        <w:t>in  D.</w:t>
      </w:r>
      <w:proofErr w:type="gramEnd"/>
      <w:r>
        <w:rPr>
          <w:rFonts w:ascii="Helvetica" w:hAnsi="Helvetica" w:cs="Helvetica"/>
          <w:kern w:val="1"/>
          <w:sz w:val="22"/>
          <w:szCs w:val="22"/>
        </w:rPr>
        <w:t xml:space="preserve"> G. </w:t>
      </w:r>
      <w:proofErr w:type="spellStart"/>
      <w:r>
        <w:rPr>
          <w:rFonts w:ascii="Helvetica" w:hAnsi="Helvetica" w:cs="Helvetica"/>
          <w:kern w:val="1"/>
          <w:sz w:val="22"/>
          <w:szCs w:val="22"/>
        </w:rPr>
        <w:t>Embrick</w:t>
      </w:r>
      <w:proofErr w:type="spellEnd"/>
      <w:r>
        <w:rPr>
          <w:rFonts w:ascii="Helvetica" w:hAnsi="Helvetica" w:cs="Helvetica"/>
          <w:kern w:val="1"/>
          <w:sz w:val="22"/>
          <w:szCs w:val="22"/>
        </w:rPr>
        <w:t>, J. T. Wright, and A. Lukacs (eds) Social Exclusion, Power, and Video Game Play.  New York:  Lexington Books.  pp 141-54.</w:t>
      </w:r>
    </w:p>
    <w:p w14:paraId="2A0F185B" w14:textId="77777777" w:rsidR="00317102" w:rsidRDefault="00317102" w:rsidP="00317102">
      <w:pPr>
        <w:autoSpaceDE w:val="0"/>
        <w:autoSpaceDN w:val="0"/>
        <w:adjustRightInd w:val="0"/>
        <w:rPr>
          <w:rFonts w:ascii="Helvetica" w:hAnsi="Helvetica" w:cs="Helvetica"/>
          <w:kern w:val="1"/>
          <w:sz w:val="22"/>
          <w:szCs w:val="22"/>
        </w:rPr>
      </w:pPr>
    </w:p>
    <w:p w14:paraId="20263726" w14:textId="77777777" w:rsidR="00317102" w:rsidRDefault="00317102" w:rsidP="00317102">
      <w:pPr>
        <w:autoSpaceDE w:val="0"/>
        <w:autoSpaceDN w:val="0"/>
        <w:adjustRightInd w:val="0"/>
        <w:rPr>
          <w:rFonts w:ascii="Helvetica" w:hAnsi="Helvetica" w:cs="Helvetica"/>
          <w:kern w:val="1"/>
          <w:sz w:val="22"/>
          <w:szCs w:val="22"/>
        </w:rPr>
      </w:pPr>
      <w:proofErr w:type="spellStart"/>
      <w:r>
        <w:rPr>
          <w:rFonts w:ascii="Helvetica" w:hAnsi="Helvetica" w:cs="Helvetica"/>
          <w:kern w:val="1"/>
          <w:sz w:val="22"/>
          <w:szCs w:val="22"/>
        </w:rPr>
        <w:t>Sarkessian</w:t>
      </w:r>
      <w:proofErr w:type="spellEnd"/>
      <w:r>
        <w:rPr>
          <w:rFonts w:ascii="Helvetica" w:hAnsi="Helvetica" w:cs="Helvetica"/>
          <w:kern w:val="1"/>
          <w:sz w:val="22"/>
          <w:szCs w:val="22"/>
        </w:rPr>
        <w:t xml:space="preserve">, A.  (2019).  Feminist Frequency.  Accessed at:  </w:t>
      </w:r>
      <w:hyperlink r:id="rId7" w:history="1">
        <w:r>
          <w:rPr>
            <w:rFonts w:ascii="Helvetica" w:hAnsi="Helvetica" w:cs="Helvetica"/>
            <w:kern w:val="1"/>
            <w:sz w:val="22"/>
            <w:szCs w:val="22"/>
          </w:rPr>
          <w:t>https://feministfrequency.com/</w:t>
        </w:r>
      </w:hyperlink>
    </w:p>
    <w:p w14:paraId="751E6958" w14:textId="77777777" w:rsidR="00317102" w:rsidRDefault="00317102" w:rsidP="00317102">
      <w:pPr>
        <w:autoSpaceDE w:val="0"/>
        <w:autoSpaceDN w:val="0"/>
        <w:adjustRightInd w:val="0"/>
        <w:rPr>
          <w:rFonts w:ascii="Helvetica" w:hAnsi="Helvetica" w:cs="Helvetica"/>
          <w:sz w:val="22"/>
          <w:szCs w:val="22"/>
        </w:rPr>
      </w:pPr>
    </w:p>
    <w:p w14:paraId="2ABC4C2E" w14:textId="77777777" w:rsidR="00317102" w:rsidRDefault="00317102" w:rsidP="00317102">
      <w:pPr>
        <w:autoSpaceDE w:val="0"/>
        <w:autoSpaceDN w:val="0"/>
        <w:adjustRightInd w:val="0"/>
        <w:spacing w:line="280" w:lineRule="atLeast"/>
        <w:rPr>
          <w:rFonts w:ascii="Helvetica" w:hAnsi="Helvetica" w:cs="Helvetica"/>
          <w:color w:val="000000"/>
          <w:sz w:val="22"/>
          <w:szCs w:val="22"/>
        </w:rPr>
      </w:pPr>
      <w:r>
        <w:rPr>
          <w:rFonts w:ascii="Helvetica" w:hAnsi="Helvetica" w:cs="Helvetica"/>
          <w:color w:val="000000"/>
          <w:sz w:val="22"/>
          <w:szCs w:val="22"/>
        </w:rPr>
        <w:t xml:space="preserve">Shaw, A. (2017). </w:t>
      </w:r>
      <w:hyperlink r:id="rId8" w:history="1">
        <w:r>
          <w:rPr>
            <w:rFonts w:ascii="Helvetica" w:hAnsi="Helvetica" w:cs="Helvetica"/>
            <w:color w:val="0000E9"/>
            <w:sz w:val="22"/>
            <w:szCs w:val="22"/>
            <w:u w:val="single" w:color="0000E9"/>
          </w:rPr>
          <w:t xml:space="preserve">What’s </w:t>
        </w:r>
        <w:proofErr w:type="gramStart"/>
        <w:r>
          <w:rPr>
            <w:rFonts w:ascii="Helvetica" w:hAnsi="Helvetica" w:cs="Helvetica"/>
            <w:color w:val="0000E9"/>
            <w:sz w:val="22"/>
            <w:szCs w:val="22"/>
            <w:u w:val="single" w:color="0000E9"/>
          </w:rPr>
          <w:t>next?:</w:t>
        </w:r>
        <w:proofErr w:type="gramEnd"/>
        <w:r>
          <w:rPr>
            <w:rFonts w:ascii="Helvetica" w:hAnsi="Helvetica" w:cs="Helvetica"/>
            <w:color w:val="0000E9"/>
            <w:sz w:val="22"/>
            <w:szCs w:val="22"/>
            <w:u w:val="single" w:color="0000E9"/>
          </w:rPr>
          <w:t xml:space="preserve"> The LGBTQ video game archive</w:t>
        </w:r>
      </w:hyperlink>
      <w:r>
        <w:rPr>
          <w:rFonts w:ascii="Helvetica" w:hAnsi="Helvetica" w:cs="Helvetica"/>
          <w:color w:val="000000"/>
          <w:sz w:val="22"/>
          <w:szCs w:val="22"/>
        </w:rPr>
        <w:t xml:space="preserve">. </w:t>
      </w:r>
      <w:r>
        <w:rPr>
          <w:rFonts w:ascii="Helvetica" w:hAnsi="Helvetica" w:cs="Helvetica"/>
          <w:i/>
          <w:iCs/>
          <w:color w:val="000000"/>
          <w:sz w:val="22"/>
          <w:szCs w:val="22"/>
        </w:rPr>
        <w:t>Critical Studies in Media Communication</w:t>
      </w:r>
      <w:r>
        <w:rPr>
          <w:rFonts w:ascii="Helvetica" w:hAnsi="Helvetica" w:cs="Helvetica"/>
          <w:color w:val="000000"/>
          <w:sz w:val="22"/>
          <w:szCs w:val="22"/>
        </w:rPr>
        <w:t xml:space="preserve"> </w:t>
      </w:r>
      <w:r>
        <w:rPr>
          <w:rFonts w:ascii="Helvetica" w:hAnsi="Helvetica" w:cs="Helvetica"/>
          <w:i/>
          <w:iCs/>
          <w:color w:val="000000"/>
          <w:sz w:val="22"/>
          <w:szCs w:val="22"/>
        </w:rPr>
        <w:t>34</w:t>
      </w:r>
      <w:r>
        <w:rPr>
          <w:rFonts w:ascii="Helvetica" w:hAnsi="Helvetica" w:cs="Helvetica"/>
          <w:color w:val="000000"/>
          <w:sz w:val="22"/>
          <w:szCs w:val="22"/>
        </w:rPr>
        <w:t>(1): 88-94.</w:t>
      </w:r>
    </w:p>
    <w:p w14:paraId="14C35A41" w14:textId="77777777" w:rsidR="00317102" w:rsidRDefault="00317102" w:rsidP="00317102">
      <w:pPr>
        <w:autoSpaceDE w:val="0"/>
        <w:autoSpaceDN w:val="0"/>
        <w:adjustRightInd w:val="0"/>
        <w:spacing w:line="280" w:lineRule="atLeast"/>
        <w:rPr>
          <w:rFonts w:ascii="Helvetica" w:hAnsi="Helvetica" w:cs="Helvetica"/>
          <w:sz w:val="22"/>
          <w:szCs w:val="22"/>
        </w:rPr>
      </w:pPr>
    </w:p>
    <w:p w14:paraId="256A256A" w14:textId="77777777" w:rsidR="00317102" w:rsidRDefault="00317102" w:rsidP="00317102">
      <w:pPr>
        <w:autoSpaceDE w:val="0"/>
        <w:autoSpaceDN w:val="0"/>
        <w:adjustRightInd w:val="0"/>
        <w:spacing w:line="280" w:lineRule="atLeast"/>
        <w:rPr>
          <w:rFonts w:ascii="Helvetica" w:hAnsi="Helvetica" w:cs="Helvetica"/>
          <w:color w:val="000000"/>
          <w:sz w:val="22"/>
          <w:szCs w:val="22"/>
        </w:rPr>
      </w:pPr>
      <w:r>
        <w:rPr>
          <w:rFonts w:ascii="Helvetica" w:hAnsi="Helvetica" w:cs="Helvetica"/>
          <w:color w:val="000000"/>
          <w:sz w:val="22"/>
          <w:szCs w:val="22"/>
        </w:rPr>
        <w:t xml:space="preserve">Shaw, A. and </w:t>
      </w:r>
      <w:proofErr w:type="spellStart"/>
      <w:r>
        <w:rPr>
          <w:rFonts w:ascii="Helvetica" w:hAnsi="Helvetica" w:cs="Helvetica"/>
          <w:color w:val="000000"/>
          <w:sz w:val="22"/>
          <w:szCs w:val="22"/>
        </w:rPr>
        <w:t>Friesem</w:t>
      </w:r>
      <w:proofErr w:type="spellEnd"/>
      <w:r>
        <w:rPr>
          <w:rFonts w:ascii="Helvetica" w:hAnsi="Helvetica" w:cs="Helvetica"/>
          <w:color w:val="000000"/>
          <w:sz w:val="22"/>
          <w:szCs w:val="22"/>
        </w:rPr>
        <w:t xml:space="preserve">, E. (2016). </w:t>
      </w:r>
      <w:hyperlink r:id="rId9" w:history="1">
        <w:r>
          <w:rPr>
            <w:rFonts w:ascii="Helvetica" w:hAnsi="Helvetica" w:cs="Helvetica"/>
            <w:color w:val="0000E9"/>
            <w:sz w:val="22"/>
            <w:szCs w:val="22"/>
            <w:u w:val="single" w:color="0000E9"/>
          </w:rPr>
          <w:t>Where is the Queerness in Games? Types of Lesbian, Bisexual, Transgender, and Queer Content in Games</w:t>
        </w:r>
      </w:hyperlink>
      <w:r>
        <w:rPr>
          <w:rFonts w:ascii="Helvetica" w:hAnsi="Helvetica" w:cs="Helvetica"/>
          <w:color w:val="000000"/>
          <w:sz w:val="22"/>
          <w:szCs w:val="22"/>
        </w:rPr>
        <w:t xml:space="preserve">. </w:t>
      </w:r>
      <w:r>
        <w:rPr>
          <w:rFonts w:ascii="Helvetica" w:hAnsi="Helvetica" w:cs="Helvetica"/>
          <w:i/>
          <w:iCs/>
          <w:color w:val="000000"/>
          <w:sz w:val="22"/>
          <w:szCs w:val="22"/>
        </w:rPr>
        <w:t>International Journal of Communication</w:t>
      </w:r>
      <w:r>
        <w:rPr>
          <w:rFonts w:ascii="Helvetica" w:hAnsi="Helvetica" w:cs="Helvetica"/>
          <w:color w:val="000000"/>
          <w:sz w:val="22"/>
          <w:szCs w:val="22"/>
        </w:rPr>
        <w:t xml:space="preserve"> 10: 3877-3889.</w:t>
      </w:r>
    </w:p>
    <w:p w14:paraId="742A1704" w14:textId="77777777" w:rsidR="00317102" w:rsidRDefault="00317102" w:rsidP="00317102">
      <w:pPr>
        <w:autoSpaceDE w:val="0"/>
        <w:autoSpaceDN w:val="0"/>
        <w:adjustRightInd w:val="0"/>
        <w:spacing w:line="280" w:lineRule="atLeast"/>
        <w:rPr>
          <w:rFonts w:ascii="Helvetica" w:hAnsi="Helvetica" w:cs="Helvetica"/>
          <w:sz w:val="22"/>
          <w:szCs w:val="22"/>
        </w:rPr>
      </w:pPr>
    </w:p>
    <w:p w14:paraId="0DC1E78C" w14:textId="77777777" w:rsidR="00317102" w:rsidRDefault="00317102" w:rsidP="00317102">
      <w:pPr>
        <w:autoSpaceDE w:val="0"/>
        <w:autoSpaceDN w:val="0"/>
        <w:adjustRightInd w:val="0"/>
        <w:spacing w:line="280" w:lineRule="atLeast"/>
        <w:rPr>
          <w:rFonts w:ascii="Times" w:hAnsi="Times" w:cs="Times"/>
          <w:color w:val="000000"/>
        </w:rPr>
      </w:pPr>
      <w:r>
        <w:rPr>
          <w:rFonts w:ascii="Helvetica" w:hAnsi="Helvetica" w:cs="Helvetica"/>
          <w:color w:val="000000"/>
          <w:sz w:val="22"/>
          <w:szCs w:val="22"/>
        </w:rPr>
        <w:lastRenderedPageBreak/>
        <w:t xml:space="preserve">Shaw, A., </w:t>
      </w:r>
      <w:proofErr w:type="spellStart"/>
      <w:r>
        <w:rPr>
          <w:rFonts w:ascii="Helvetica" w:hAnsi="Helvetica" w:cs="Helvetica"/>
          <w:color w:val="000000"/>
          <w:sz w:val="22"/>
          <w:szCs w:val="22"/>
        </w:rPr>
        <w:t>Lauteria</w:t>
      </w:r>
      <w:proofErr w:type="spellEnd"/>
      <w:r>
        <w:rPr>
          <w:rFonts w:ascii="Helvetica" w:hAnsi="Helvetica" w:cs="Helvetica"/>
          <w:color w:val="000000"/>
          <w:sz w:val="22"/>
          <w:szCs w:val="22"/>
        </w:rPr>
        <w:t xml:space="preserve">, E.W., Yang, H., Persaud, C.J., Cole, A.M. (2019). </w:t>
      </w:r>
      <w:hyperlink r:id="rId10" w:history="1">
        <w:r>
          <w:rPr>
            <w:rFonts w:ascii="Helvetica" w:hAnsi="Helvetica" w:cs="Helvetica"/>
            <w:color w:val="0000E9"/>
            <w:sz w:val="22"/>
            <w:szCs w:val="22"/>
            <w:u w:val="single" w:color="0000E9"/>
          </w:rPr>
          <w:t>Counting Queerness in Games: Trends in LGBTQ digital game representation 1985-2005.</w:t>
        </w:r>
      </w:hyperlink>
      <w:r>
        <w:rPr>
          <w:rFonts w:ascii="Helvetica" w:hAnsi="Helvetica" w:cs="Helvetica"/>
          <w:color w:val="000000"/>
          <w:sz w:val="22"/>
          <w:szCs w:val="22"/>
        </w:rPr>
        <w:t xml:space="preserve"> </w:t>
      </w:r>
      <w:r>
        <w:rPr>
          <w:rFonts w:ascii="Helvetica" w:hAnsi="Helvetica" w:cs="Helvetica"/>
          <w:i/>
          <w:iCs/>
          <w:color w:val="000000"/>
          <w:sz w:val="22"/>
          <w:szCs w:val="22"/>
        </w:rPr>
        <w:t>International Journal of Communication</w:t>
      </w:r>
      <w:r>
        <w:rPr>
          <w:rFonts w:ascii="Helvetica" w:hAnsi="Helvetica" w:cs="Helvetica"/>
          <w:color w:val="000000"/>
          <w:sz w:val="22"/>
          <w:szCs w:val="22"/>
        </w:rPr>
        <w:t xml:space="preserve"> 13: 1544-1569.</w:t>
      </w:r>
    </w:p>
    <w:p w14:paraId="62DC9955" w14:textId="77777777" w:rsidR="00317102" w:rsidRDefault="00317102" w:rsidP="00317102">
      <w:pPr>
        <w:autoSpaceDE w:val="0"/>
        <w:autoSpaceDN w:val="0"/>
        <w:adjustRightInd w:val="0"/>
        <w:spacing w:line="280" w:lineRule="atLeast"/>
        <w:rPr>
          <w:rFonts w:ascii="Helvetica" w:hAnsi="Helvetica" w:cs="Helvetica"/>
          <w:sz w:val="22"/>
          <w:szCs w:val="22"/>
        </w:rPr>
      </w:pPr>
    </w:p>
    <w:p w14:paraId="43F349EA" w14:textId="77777777" w:rsidR="00317102" w:rsidRDefault="00317102" w:rsidP="00317102">
      <w:pPr>
        <w:autoSpaceDE w:val="0"/>
        <w:autoSpaceDN w:val="0"/>
        <w:adjustRightInd w:val="0"/>
        <w:rPr>
          <w:rFonts w:ascii="Helvetica" w:hAnsi="Helvetica" w:cs="Helvetica"/>
          <w:kern w:val="1"/>
          <w:sz w:val="22"/>
          <w:szCs w:val="22"/>
        </w:rPr>
      </w:pPr>
      <w:proofErr w:type="spellStart"/>
      <w:r>
        <w:rPr>
          <w:rFonts w:ascii="Helvetica" w:hAnsi="Helvetica" w:cs="Helvetica"/>
          <w:kern w:val="1"/>
          <w:sz w:val="22"/>
          <w:szCs w:val="22"/>
        </w:rPr>
        <w:t>Sommerfeldt</w:t>
      </w:r>
      <w:proofErr w:type="spellEnd"/>
      <w:r>
        <w:rPr>
          <w:rFonts w:ascii="Helvetica" w:hAnsi="Helvetica" w:cs="Helvetica"/>
          <w:kern w:val="1"/>
          <w:sz w:val="22"/>
          <w:szCs w:val="22"/>
        </w:rPr>
        <w:t xml:space="preserve">, C. (2005). The Embodied Adventurer. In N. </w:t>
      </w:r>
      <w:proofErr w:type="spellStart"/>
      <w:r>
        <w:rPr>
          <w:rFonts w:ascii="Helvetica" w:hAnsi="Helvetica" w:cs="Helvetica"/>
          <w:kern w:val="1"/>
          <w:sz w:val="22"/>
          <w:szCs w:val="22"/>
        </w:rPr>
        <w:t>Garrelts</w:t>
      </w:r>
      <w:proofErr w:type="spellEnd"/>
      <w:r>
        <w:rPr>
          <w:rFonts w:ascii="Helvetica" w:hAnsi="Helvetica" w:cs="Helvetica"/>
          <w:kern w:val="1"/>
          <w:sz w:val="22"/>
          <w:szCs w:val="22"/>
        </w:rPr>
        <w:t xml:space="preserve"> (Ed.), </w:t>
      </w:r>
      <w:r>
        <w:rPr>
          <w:rFonts w:ascii="Helvetica" w:hAnsi="Helvetica" w:cs="Helvetica"/>
          <w:i/>
          <w:iCs/>
          <w:kern w:val="1"/>
          <w:sz w:val="22"/>
          <w:szCs w:val="22"/>
        </w:rPr>
        <w:t>Digital Gameplay:  Essays on the Nexus of Game and Gamer</w:t>
      </w:r>
      <w:r>
        <w:rPr>
          <w:rFonts w:ascii="Helvetica" w:hAnsi="Helvetica" w:cs="Helvetica"/>
          <w:kern w:val="1"/>
          <w:sz w:val="22"/>
          <w:szCs w:val="22"/>
        </w:rPr>
        <w:t xml:space="preserve"> (pp. 160-173). Jefferson, NC: McFarland and Company.</w:t>
      </w:r>
    </w:p>
    <w:p w14:paraId="67676F65" w14:textId="77777777" w:rsidR="00317102" w:rsidRDefault="00317102" w:rsidP="00317102">
      <w:pPr>
        <w:autoSpaceDE w:val="0"/>
        <w:autoSpaceDN w:val="0"/>
        <w:adjustRightInd w:val="0"/>
        <w:rPr>
          <w:rFonts w:ascii="Helvetica" w:hAnsi="Helvetica" w:cs="Helvetica"/>
          <w:sz w:val="22"/>
          <w:szCs w:val="22"/>
        </w:rPr>
      </w:pPr>
    </w:p>
    <w:p w14:paraId="06296A49" w14:textId="77777777" w:rsidR="00317102" w:rsidRDefault="00317102" w:rsidP="00317102">
      <w:pPr>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Subrahmanyam, K., &amp; Greenfield, P. M. (1999). Computer Games for Girls:  What Makes Them Play. In J. Cassell &amp; H. Jenkins (Eds.), </w:t>
      </w:r>
      <w:r>
        <w:rPr>
          <w:rFonts w:ascii="Helvetica" w:hAnsi="Helvetica" w:cs="Helvetica"/>
          <w:i/>
          <w:iCs/>
          <w:kern w:val="1"/>
          <w:sz w:val="22"/>
          <w:szCs w:val="22"/>
        </w:rPr>
        <w:t xml:space="preserve">From </w:t>
      </w:r>
      <w:proofErr w:type="spellStart"/>
      <w:r>
        <w:rPr>
          <w:rFonts w:ascii="Helvetica" w:hAnsi="Helvetica" w:cs="Helvetica"/>
          <w:i/>
          <w:iCs/>
          <w:kern w:val="1"/>
          <w:sz w:val="22"/>
          <w:szCs w:val="22"/>
        </w:rPr>
        <w:t>Barbi</w:t>
      </w:r>
      <w:proofErr w:type="spellEnd"/>
      <w:r>
        <w:rPr>
          <w:rFonts w:ascii="Helvetica" w:hAnsi="Helvetica" w:cs="Helvetica"/>
          <w:i/>
          <w:iCs/>
          <w:kern w:val="1"/>
          <w:sz w:val="22"/>
          <w:szCs w:val="22"/>
        </w:rPr>
        <w:t xml:space="preserve"> to Mortal Kombat:  Gender and Computer Games</w:t>
      </w:r>
      <w:r>
        <w:rPr>
          <w:rFonts w:ascii="Helvetica" w:hAnsi="Helvetica" w:cs="Helvetica"/>
          <w:kern w:val="1"/>
          <w:sz w:val="22"/>
          <w:szCs w:val="22"/>
        </w:rPr>
        <w:t xml:space="preserve"> (pp. 46-71). Cambridge, MA: MIT Press.</w:t>
      </w:r>
    </w:p>
    <w:p w14:paraId="7DDF17E8" w14:textId="77777777" w:rsidR="00317102" w:rsidRDefault="00317102" w:rsidP="00317102">
      <w:pPr>
        <w:autoSpaceDE w:val="0"/>
        <w:autoSpaceDN w:val="0"/>
        <w:adjustRightInd w:val="0"/>
        <w:rPr>
          <w:rFonts w:ascii="Helvetica" w:hAnsi="Helvetica" w:cs="Helvetica"/>
          <w:sz w:val="22"/>
          <w:szCs w:val="22"/>
        </w:rPr>
      </w:pPr>
    </w:p>
    <w:p w14:paraId="72A5119E" w14:textId="77777777" w:rsidR="00317102" w:rsidRDefault="00317102" w:rsidP="00317102">
      <w:pPr>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Waggoner, Z. (2009). Videogames, Avatars, and Identity </w:t>
      </w:r>
      <w:r>
        <w:rPr>
          <w:rFonts w:ascii="Helvetica" w:hAnsi="Helvetica" w:cs="Helvetica"/>
          <w:i/>
          <w:iCs/>
          <w:kern w:val="1"/>
          <w:sz w:val="22"/>
          <w:szCs w:val="22"/>
        </w:rPr>
        <w:t>My Avatar, My Self:  Identity in Video Role Playing Games</w:t>
      </w:r>
      <w:r>
        <w:rPr>
          <w:rFonts w:ascii="Helvetica" w:hAnsi="Helvetica" w:cs="Helvetica"/>
          <w:kern w:val="1"/>
          <w:sz w:val="22"/>
          <w:szCs w:val="22"/>
        </w:rPr>
        <w:t xml:space="preserve"> (pp. 3-20, 186-186). Jefferson, NC: </w:t>
      </w:r>
      <w:proofErr w:type="spellStart"/>
      <w:r>
        <w:rPr>
          <w:rFonts w:ascii="Helvetica" w:hAnsi="Helvetica" w:cs="Helvetica"/>
          <w:kern w:val="1"/>
          <w:sz w:val="22"/>
          <w:szCs w:val="22"/>
        </w:rPr>
        <w:t>McFrarland</w:t>
      </w:r>
      <w:proofErr w:type="spellEnd"/>
      <w:r>
        <w:rPr>
          <w:rFonts w:ascii="Helvetica" w:hAnsi="Helvetica" w:cs="Helvetica"/>
          <w:kern w:val="1"/>
          <w:sz w:val="22"/>
          <w:szCs w:val="22"/>
        </w:rPr>
        <w:t xml:space="preserve"> and Company.</w:t>
      </w:r>
    </w:p>
    <w:p w14:paraId="41A1E1CB" w14:textId="77777777" w:rsidR="00317102" w:rsidRDefault="00317102" w:rsidP="00317102">
      <w:pPr>
        <w:autoSpaceDE w:val="0"/>
        <w:autoSpaceDN w:val="0"/>
        <w:adjustRightInd w:val="0"/>
        <w:rPr>
          <w:rFonts w:ascii="Helvetica" w:hAnsi="Helvetica" w:cs="Helvetica"/>
          <w:sz w:val="22"/>
          <w:szCs w:val="22"/>
        </w:rPr>
      </w:pPr>
    </w:p>
    <w:p w14:paraId="7A600B46" w14:textId="77777777" w:rsidR="00317102" w:rsidRDefault="00317102" w:rsidP="00317102">
      <w:pPr>
        <w:autoSpaceDE w:val="0"/>
        <w:autoSpaceDN w:val="0"/>
        <w:adjustRightInd w:val="0"/>
        <w:spacing w:line="280" w:lineRule="atLeast"/>
        <w:rPr>
          <w:rFonts w:ascii="Helvetica" w:hAnsi="Helvetica" w:cs="Helvetica"/>
          <w:color w:val="000000"/>
          <w:sz w:val="22"/>
          <w:szCs w:val="22"/>
        </w:rPr>
      </w:pPr>
      <w:r>
        <w:rPr>
          <w:rFonts w:ascii="Helvetica" w:hAnsi="Helvetica" w:cs="Helvetica"/>
          <w:color w:val="000000"/>
          <w:sz w:val="22"/>
          <w:szCs w:val="22"/>
        </w:rPr>
        <w:t xml:space="preserve">Williams, D., Martins, N., </w:t>
      </w:r>
      <w:proofErr w:type="spellStart"/>
      <w:r>
        <w:rPr>
          <w:rFonts w:ascii="Helvetica" w:hAnsi="Helvetica" w:cs="Helvetica"/>
          <w:color w:val="000000"/>
          <w:sz w:val="22"/>
          <w:szCs w:val="22"/>
        </w:rPr>
        <w:t>Consalvo</w:t>
      </w:r>
      <w:proofErr w:type="spellEnd"/>
      <w:r>
        <w:rPr>
          <w:rFonts w:ascii="Helvetica" w:hAnsi="Helvetica" w:cs="Helvetica"/>
          <w:color w:val="000000"/>
          <w:sz w:val="22"/>
          <w:szCs w:val="22"/>
        </w:rPr>
        <w:t xml:space="preserve">, M., &amp; Ivory, J. D. (2009). The virtual census: Representations of gender, race and age in video games. </w:t>
      </w:r>
      <w:r>
        <w:rPr>
          <w:rFonts w:ascii="Helvetica" w:hAnsi="Helvetica" w:cs="Helvetica"/>
          <w:i/>
          <w:iCs/>
          <w:color w:val="000000"/>
          <w:sz w:val="22"/>
          <w:szCs w:val="22"/>
        </w:rPr>
        <w:t>New Media &amp; Society</w:t>
      </w:r>
      <w:r>
        <w:rPr>
          <w:rFonts w:ascii="Helvetica" w:hAnsi="Helvetica" w:cs="Helvetica"/>
          <w:color w:val="000000"/>
          <w:sz w:val="22"/>
          <w:szCs w:val="22"/>
        </w:rPr>
        <w:t xml:space="preserve">, </w:t>
      </w:r>
      <w:r>
        <w:rPr>
          <w:rFonts w:ascii="Helvetica" w:hAnsi="Helvetica" w:cs="Helvetica"/>
          <w:i/>
          <w:iCs/>
          <w:color w:val="000000"/>
          <w:sz w:val="22"/>
          <w:szCs w:val="22"/>
        </w:rPr>
        <w:t>11</w:t>
      </w:r>
      <w:r>
        <w:rPr>
          <w:rFonts w:ascii="Helvetica" w:hAnsi="Helvetica" w:cs="Helvetica"/>
          <w:color w:val="000000"/>
          <w:sz w:val="22"/>
          <w:szCs w:val="22"/>
        </w:rPr>
        <w:t>(5), 815-834.</w:t>
      </w:r>
    </w:p>
    <w:p w14:paraId="519D7729" w14:textId="77777777" w:rsidR="00317102" w:rsidRDefault="00317102" w:rsidP="00317102">
      <w:pPr>
        <w:autoSpaceDE w:val="0"/>
        <w:autoSpaceDN w:val="0"/>
        <w:adjustRightInd w:val="0"/>
        <w:spacing w:line="280" w:lineRule="atLeast"/>
        <w:rPr>
          <w:rFonts w:ascii="Times New Roman" w:hAnsi="Times New Roman" w:cs="Times New Roman"/>
          <w:sz w:val="32"/>
          <w:szCs w:val="32"/>
        </w:rPr>
      </w:pPr>
    </w:p>
    <w:tbl>
      <w:tblPr>
        <w:tblW w:w="0" w:type="auto"/>
        <w:tblInd w:w="-108" w:type="dxa"/>
        <w:tblBorders>
          <w:top w:val="nil"/>
          <w:left w:val="nil"/>
          <w:right w:val="nil"/>
        </w:tblBorders>
        <w:tblLayout w:type="fixed"/>
        <w:tblLook w:val="0000" w:firstRow="0" w:lastRow="0" w:firstColumn="0" w:lastColumn="0" w:noHBand="0" w:noVBand="0"/>
      </w:tblPr>
      <w:tblGrid>
        <w:gridCol w:w="8748"/>
      </w:tblGrid>
      <w:tr w:rsidR="00317102" w14:paraId="644E8FCA" w14:textId="77777777">
        <w:tblPrEx>
          <w:tblCellMar>
            <w:top w:w="0" w:type="dxa"/>
            <w:bottom w:w="0" w:type="dxa"/>
          </w:tblCellMar>
        </w:tblPrEx>
        <w:tc>
          <w:tcPr>
            <w:tcW w:w="8748" w:type="dxa"/>
            <w:tcBorders>
              <w:bottom w:val="single" w:sz="8" w:space="0" w:color="auto"/>
            </w:tcBorders>
            <w:tcMar>
              <w:top w:w="100" w:type="nil"/>
              <w:right w:w="100" w:type="nil"/>
            </w:tcMar>
          </w:tcPr>
          <w:p w14:paraId="20F14E1E" w14:textId="77777777" w:rsidR="00317102" w:rsidRDefault="00317102">
            <w:pPr>
              <w:autoSpaceDE w:val="0"/>
              <w:autoSpaceDN w:val="0"/>
              <w:adjustRightInd w:val="0"/>
              <w:rPr>
                <w:rFonts w:ascii="Helvetica" w:hAnsi="Helvetica" w:cs="Helvetica"/>
                <w:kern w:val="1"/>
                <w:sz w:val="20"/>
                <w:szCs w:val="20"/>
              </w:rPr>
            </w:pPr>
            <w:r>
              <w:rPr>
                <w:rFonts w:ascii="Helvetica" w:hAnsi="Helvetica" w:cs="Helvetica"/>
              </w:rPr>
              <w:t>Sources focused on Accessibility</w:t>
            </w:r>
          </w:p>
        </w:tc>
      </w:tr>
    </w:tbl>
    <w:p w14:paraId="34EF2FBF" w14:textId="77777777" w:rsidR="00317102" w:rsidRDefault="00317102" w:rsidP="00317102">
      <w:pPr>
        <w:autoSpaceDE w:val="0"/>
        <w:autoSpaceDN w:val="0"/>
        <w:adjustRightInd w:val="0"/>
        <w:rPr>
          <w:rFonts w:ascii="Times New Roman" w:hAnsi="Times New Roman" w:cs="Times New Roman"/>
          <w:sz w:val="32"/>
          <w:szCs w:val="32"/>
        </w:rPr>
      </w:pPr>
    </w:p>
    <w:p w14:paraId="5707736C" w14:textId="77777777" w:rsidR="00317102" w:rsidRDefault="00317102" w:rsidP="00317102">
      <w:pPr>
        <w:autoSpaceDE w:val="0"/>
        <w:autoSpaceDN w:val="0"/>
        <w:adjustRightInd w:val="0"/>
        <w:rPr>
          <w:rFonts w:ascii="Helvetica" w:hAnsi="Helvetica" w:cs="Helvetica"/>
          <w:sz w:val="22"/>
          <w:szCs w:val="22"/>
        </w:rPr>
      </w:pPr>
      <w:proofErr w:type="spellStart"/>
      <w:r>
        <w:rPr>
          <w:rFonts w:ascii="Helvetica" w:hAnsi="Helvetica" w:cs="Helvetica"/>
          <w:kern w:val="1"/>
          <w:sz w:val="22"/>
          <w:szCs w:val="22"/>
        </w:rPr>
        <w:t>AccessibleGames</w:t>
      </w:r>
      <w:proofErr w:type="spellEnd"/>
      <w:r>
        <w:rPr>
          <w:rFonts w:ascii="Helvetica" w:hAnsi="Helvetica" w:cs="Helvetica"/>
          <w:kern w:val="1"/>
          <w:sz w:val="22"/>
          <w:szCs w:val="22"/>
        </w:rPr>
        <w:t xml:space="preserve"> (2019).  “Accessible Play </w:t>
      </w:r>
      <w:proofErr w:type="gramStart"/>
      <w:r>
        <w:rPr>
          <w:rFonts w:ascii="Helvetica" w:hAnsi="Helvetica" w:cs="Helvetica"/>
          <w:kern w:val="1"/>
          <w:sz w:val="22"/>
          <w:szCs w:val="22"/>
        </w:rPr>
        <w:t>Experience”  from</w:t>
      </w:r>
      <w:proofErr w:type="gramEnd"/>
      <w:r>
        <w:rPr>
          <w:rFonts w:ascii="Helvetica" w:hAnsi="Helvetica" w:cs="Helvetica"/>
          <w:kern w:val="1"/>
          <w:sz w:val="22"/>
          <w:szCs w:val="22"/>
        </w:rPr>
        <w:t xml:space="preserve"> </w:t>
      </w:r>
      <w:proofErr w:type="spellStart"/>
      <w:r>
        <w:rPr>
          <w:rFonts w:ascii="Helvetica" w:hAnsi="Helvetica" w:cs="Helvetica"/>
          <w:kern w:val="1"/>
          <w:sz w:val="22"/>
          <w:szCs w:val="22"/>
        </w:rPr>
        <w:t>Accessible.Games</w:t>
      </w:r>
      <w:proofErr w:type="spellEnd"/>
      <w:r>
        <w:rPr>
          <w:rFonts w:ascii="Helvetica" w:hAnsi="Helvetica" w:cs="Helvetica"/>
          <w:kern w:val="1"/>
          <w:sz w:val="22"/>
          <w:szCs w:val="22"/>
        </w:rPr>
        <w:t xml:space="preserve">.  Accessed at:  </w:t>
      </w:r>
      <w:hyperlink r:id="rId11" w:history="1">
        <w:r>
          <w:rPr>
            <w:rFonts w:ascii="Helvetica" w:hAnsi="Helvetica" w:cs="Helvetica"/>
            <w:kern w:val="1"/>
            <w:sz w:val="22"/>
            <w:szCs w:val="22"/>
          </w:rPr>
          <w:t>https://accessible.games/accessible-player-experiences/</w:t>
        </w:r>
      </w:hyperlink>
    </w:p>
    <w:p w14:paraId="53E3E98C" w14:textId="77777777" w:rsidR="00317102" w:rsidRDefault="00317102" w:rsidP="00317102">
      <w:pPr>
        <w:autoSpaceDE w:val="0"/>
        <w:autoSpaceDN w:val="0"/>
        <w:adjustRightInd w:val="0"/>
        <w:rPr>
          <w:rFonts w:ascii="Helvetica" w:hAnsi="Helvetica" w:cs="Helvetica"/>
          <w:kern w:val="1"/>
          <w:sz w:val="22"/>
          <w:szCs w:val="22"/>
        </w:rPr>
      </w:pPr>
    </w:p>
    <w:p w14:paraId="69838E9A" w14:textId="77777777" w:rsidR="00317102" w:rsidRDefault="00317102" w:rsidP="00317102">
      <w:pPr>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Bailey, J.M. (2019).  “Adaptive Video Game Controllers Open Worlds for Gamers with </w:t>
      </w:r>
      <w:proofErr w:type="gramStart"/>
      <w:r>
        <w:rPr>
          <w:rFonts w:ascii="Helvetica" w:hAnsi="Helvetica" w:cs="Helvetica"/>
          <w:kern w:val="1"/>
          <w:sz w:val="22"/>
          <w:szCs w:val="22"/>
        </w:rPr>
        <w:t>Disabilities”  from</w:t>
      </w:r>
      <w:proofErr w:type="gramEnd"/>
      <w:r>
        <w:rPr>
          <w:rFonts w:ascii="Helvetica" w:hAnsi="Helvetica" w:cs="Helvetica"/>
          <w:kern w:val="1"/>
          <w:sz w:val="22"/>
          <w:szCs w:val="22"/>
        </w:rPr>
        <w:t xml:space="preserve"> </w:t>
      </w:r>
      <w:r>
        <w:rPr>
          <w:rFonts w:ascii="Helvetica" w:hAnsi="Helvetica" w:cs="Helvetica"/>
          <w:i/>
          <w:iCs/>
          <w:kern w:val="1"/>
          <w:sz w:val="22"/>
          <w:szCs w:val="22"/>
        </w:rPr>
        <w:t>The New York Times</w:t>
      </w:r>
      <w:r>
        <w:rPr>
          <w:rFonts w:ascii="Helvetica" w:hAnsi="Helvetica" w:cs="Helvetica"/>
          <w:kern w:val="1"/>
          <w:sz w:val="22"/>
          <w:szCs w:val="22"/>
        </w:rPr>
        <w:t xml:space="preserve">.  Accessed at:  </w:t>
      </w:r>
      <w:hyperlink r:id="rId12" w:history="1">
        <w:r>
          <w:rPr>
            <w:rFonts w:ascii="Helvetica" w:hAnsi="Helvetica" w:cs="Helvetica"/>
            <w:kern w:val="1"/>
            <w:sz w:val="22"/>
            <w:szCs w:val="22"/>
          </w:rPr>
          <w:t>https://www.nytimes.com/2019/02/20/business/video-game-controllers-disabilities.html</w:t>
        </w:r>
      </w:hyperlink>
    </w:p>
    <w:p w14:paraId="7702959D" w14:textId="77777777" w:rsidR="00317102" w:rsidRDefault="00317102" w:rsidP="00317102">
      <w:pPr>
        <w:autoSpaceDE w:val="0"/>
        <w:autoSpaceDN w:val="0"/>
        <w:adjustRightInd w:val="0"/>
        <w:rPr>
          <w:rFonts w:ascii="Helvetica" w:hAnsi="Helvetica" w:cs="Helvetica"/>
          <w:kern w:val="1"/>
          <w:sz w:val="22"/>
          <w:szCs w:val="22"/>
        </w:rPr>
      </w:pPr>
    </w:p>
    <w:p w14:paraId="3932A8EA" w14:textId="77777777" w:rsidR="00317102" w:rsidRDefault="00317102" w:rsidP="00317102">
      <w:pPr>
        <w:autoSpaceDE w:val="0"/>
        <w:autoSpaceDN w:val="0"/>
        <w:adjustRightInd w:val="0"/>
        <w:rPr>
          <w:rFonts w:ascii="Helvetica" w:hAnsi="Helvetica" w:cs="Helvetica"/>
          <w:kern w:val="1"/>
          <w:sz w:val="22"/>
          <w:szCs w:val="22"/>
        </w:rPr>
      </w:pPr>
      <w:proofErr w:type="spellStart"/>
      <w:r>
        <w:rPr>
          <w:rFonts w:ascii="Helvetica" w:hAnsi="Helvetica" w:cs="Helvetica"/>
          <w:kern w:val="1"/>
          <w:sz w:val="22"/>
          <w:szCs w:val="22"/>
        </w:rPr>
        <w:t>Barlet</w:t>
      </w:r>
      <w:proofErr w:type="spellEnd"/>
      <w:r>
        <w:rPr>
          <w:rFonts w:ascii="Helvetica" w:hAnsi="Helvetica" w:cs="Helvetica"/>
          <w:kern w:val="1"/>
          <w:sz w:val="22"/>
          <w:szCs w:val="22"/>
        </w:rPr>
        <w:t>, M.C. And Spohn, S.D. (2012).  “</w:t>
      </w:r>
      <w:proofErr w:type="spellStart"/>
      <w:r>
        <w:rPr>
          <w:rFonts w:ascii="Helvetica" w:hAnsi="Helvetica" w:cs="Helvetica"/>
          <w:kern w:val="1"/>
          <w:sz w:val="22"/>
          <w:szCs w:val="22"/>
        </w:rPr>
        <w:t>Includification</w:t>
      </w:r>
      <w:proofErr w:type="spellEnd"/>
      <w:r>
        <w:rPr>
          <w:rFonts w:ascii="Helvetica" w:hAnsi="Helvetica" w:cs="Helvetica"/>
          <w:kern w:val="1"/>
          <w:sz w:val="22"/>
          <w:szCs w:val="22"/>
        </w:rPr>
        <w:t xml:space="preserve">:  A Practical Guide to Game Accessibility” The Able Gamers Foundation.  Accessed at:  </w:t>
      </w:r>
      <w:hyperlink r:id="rId13" w:history="1">
        <w:r>
          <w:rPr>
            <w:rFonts w:ascii="Helvetica" w:hAnsi="Helvetica" w:cs="Helvetica"/>
            <w:kern w:val="1"/>
            <w:sz w:val="22"/>
            <w:szCs w:val="22"/>
          </w:rPr>
          <w:t>http://gameaccessibilityguidelines.com/</w:t>
        </w:r>
      </w:hyperlink>
    </w:p>
    <w:p w14:paraId="6786DCAA" w14:textId="77777777" w:rsidR="00317102" w:rsidRDefault="00317102" w:rsidP="00317102">
      <w:pPr>
        <w:autoSpaceDE w:val="0"/>
        <w:autoSpaceDN w:val="0"/>
        <w:adjustRightInd w:val="0"/>
        <w:rPr>
          <w:rFonts w:ascii="Helvetica" w:hAnsi="Helvetica" w:cs="Helvetica"/>
          <w:kern w:val="1"/>
          <w:sz w:val="22"/>
          <w:szCs w:val="22"/>
        </w:rPr>
      </w:pPr>
    </w:p>
    <w:p w14:paraId="3BCC66C9" w14:textId="77777777" w:rsidR="00317102" w:rsidRDefault="00317102" w:rsidP="00317102">
      <w:pPr>
        <w:autoSpaceDE w:val="0"/>
        <w:autoSpaceDN w:val="0"/>
        <w:adjustRightInd w:val="0"/>
        <w:rPr>
          <w:rFonts w:ascii="Times" w:hAnsi="Times" w:cs="Times"/>
          <w:kern w:val="1"/>
          <w:sz w:val="22"/>
          <w:szCs w:val="22"/>
        </w:rPr>
      </w:pPr>
      <w:proofErr w:type="spellStart"/>
      <w:r>
        <w:rPr>
          <w:rFonts w:ascii="Helvetica" w:hAnsi="Helvetica" w:cs="Helvetica"/>
          <w:kern w:val="1"/>
          <w:sz w:val="22"/>
          <w:szCs w:val="22"/>
        </w:rPr>
        <w:t>Egliston</w:t>
      </w:r>
      <w:proofErr w:type="spellEnd"/>
      <w:r>
        <w:rPr>
          <w:rFonts w:ascii="Helvetica" w:hAnsi="Helvetica" w:cs="Helvetica"/>
          <w:kern w:val="1"/>
          <w:sz w:val="22"/>
          <w:szCs w:val="22"/>
        </w:rPr>
        <w:t xml:space="preserve">, B.  (2019).  “It’s Designers Who Can Make Gaming More Accessible for People Living with Disabilities” from </w:t>
      </w:r>
      <w:hyperlink r:id="rId14" w:history="1">
        <w:r>
          <w:rPr>
            <w:rFonts w:ascii="Helvetica" w:hAnsi="Helvetica" w:cs="Helvetica"/>
            <w:kern w:val="1"/>
            <w:sz w:val="22"/>
            <w:szCs w:val="22"/>
          </w:rPr>
          <w:t>TheConversation.com</w:t>
        </w:r>
      </w:hyperlink>
      <w:r>
        <w:rPr>
          <w:rFonts w:ascii="Helvetica" w:hAnsi="Helvetica" w:cs="Helvetica"/>
          <w:kern w:val="1"/>
          <w:sz w:val="22"/>
          <w:szCs w:val="22"/>
        </w:rPr>
        <w:t xml:space="preserve">.  Accessed at:  </w:t>
      </w:r>
      <w:hyperlink r:id="rId15" w:history="1">
        <w:r>
          <w:rPr>
            <w:rFonts w:ascii="Helvetica" w:hAnsi="Helvetica" w:cs="Helvetica"/>
            <w:kern w:val="1"/>
            <w:sz w:val="22"/>
            <w:szCs w:val="22"/>
          </w:rPr>
          <w:t>http://theconversation.com/its-designers-who-can-make-gaming-more-accessible-for-people-living-with-disabilities-107594</w:t>
        </w:r>
      </w:hyperlink>
    </w:p>
    <w:p w14:paraId="2B8FFE9E" w14:textId="77777777" w:rsidR="00317102" w:rsidRDefault="00317102" w:rsidP="00317102">
      <w:pPr>
        <w:autoSpaceDE w:val="0"/>
        <w:autoSpaceDN w:val="0"/>
        <w:adjustRightInd w:val="0"/>
        <w:rPr>
          <w:rFonts w:ascii="Times" w:hAnsi="Times" w:cs="Times"/>
          <w:kern w:val="1"/>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8748"/>
      </w:tblGrid>
      <w:tr w:rsidR="00317102" w14:paraId="66DCDBA2" w14:textId="77777777">
        <w:tblPrEx>
          <w:tblCellMar>
            <w:top w:w="0" w:type="dxa"/>
            <w:bottom w:w="0" w:type="dxa"/>
          </w:tblCellMar>
        </w:tblPrEx>
        <w:tc>
          <w:tcPr>
            <w:tcW w:w="8748" w:type="dxa"/>
            <w:tcBorders>
              <w:bottom w:val="single" w:sz="8" w:space="0" w:color="auto"/>
            </w:tcBorders>
            <w:tcMar>
              <w:top w:w="100" w:type="nil"/>
              <w:right w:w="100" w:type="nil"/>
            </w:tcMar>
          </w:tcPr>
          <w:p w14:paraId="4E27C5D2" w14:textId="77777777" w:rsidR="00317102" w:rsidRDefault="00317102">
            <w:pPr>
              <w:autoSpaceDE w:val="0"/>
              <w:autoSpaceDN w:val="0"/>
              <w:adjustRightInd w:val="0"/>
              <w:rPr>
                <w:rFonts w:ascii="Helvetica" w:hAnsi="Helvetica" w:cs="Helvetica"/>
                <w:kern w:val="1"/>
                <w:sz w:val="22"/>
                <w:szCs w:val="22"/>
              </w:rPr>
            </w:pPr>
            <w:r>
              <w:rPr>
                <w:rFonts w:ascii="Helvetica" w:hAnsi="Helvetica" w:cs="Helvetica"/>
              </w:rPr>
              <w:t>Sources focused on the Industry and Game Development</w:t>
            </w:r>
          </w:p>
        </w:tc>
      </w:tr>
    </w:tbl>
    <w:p w14:paraId="41E2C798" w14:textId="77777777" w:rsidR="00317102" w:rsidRDefault="00317102" w:rsidP="00317102">
      <w:pPr>
        <w:autoSpaceDE w:val="0"/>
        <w:autoSpaceDN w:val="0"/>
        <w:adjustRightInd w:val="0"/>
        <w:rPr>
          <w:rFonts w:ascii="Times" w:hAnsi="Times" w:cs="Times"/>
          <w:kern w:val="1"/>
          <w:sz w:val="22"/>
          <w:szCs w:val="22"/>
        </w:rPr>
      </w:pPr>
    </w:p>
    <w:p w14:paraId="340FE1B8" w14:textId="77777777" w:rsidR="00317102" w:rsidRDefault="00317102" w:rsidP="00317102">
      <w:pPr>
        <w:autoSpaceDE w:val="0"/>
        <w:autoSpaceDN w:val="0"/>
        <w:adjustRightInd w:val="0"/>
        <w:rPr>
          <w:rFonts w:ascii="Helvetica" w:hAnsi="Helvetica" w:cs="Helvetica"/>
          <w:kern w:val="1"/>
          <w:sz w:val="22"/>
          <w:szCs w:val="22"/>
          <w:u w:color="0000FF"/>
        </w:rPr>
      </w:pPr>
      <w:r>
        <w:rPr>
          <w:rFonts w:ascii="Helvetica" w:hAnsi="Helvetica" w:cs="Helvetica"/>
          <w:kern w:val="1"/>
          <w:sz w:val="22"/>
          <w:szCs w:val="22"/>
        </w:rPr>
        <w:t xml:space="preserve">ESA (2019). 2018 Essential Facts About the Video Game Industry.  Accessed at: </w:t>
      </w:r>
      <w:r>
        <w:rPr>
          <w:rFonts w:ascii="Helvetica" w:hAnsi="Helvetica" w:cs="Helvetica"/>
          <w:color w:val="0000FF"/>
          <w:kern w:val="1"/>
          <w:sz w:val="22"/>
          <w:szCs w:val="22"/>
          <w:u w:val="single" w:color="0000FF"/>
        </w:rPr>
        <w:t>https://www.theesa.com/wp-content/uploads/2019/03/ESA_EssentialFacts_2018.pdf'</w:t>
      </w:r>
    </w:p>
    <w:p w14:paraId="60531EF7" w14:textId="77777777" w:rsidR="00317102" w:rsidRDefault="00317102" w:rsidP="00317102">
      <w:pPr>
        <w:autoSpaceDE w:val="0"/>
        <w:autoSpaceDN w:val="0"/>
        <w:adjustRightInd w:val="0"/>
        <w:rPr>
          <w:rFonts w:ascii="Helvetica" w:hAnsi="Helvetica" w:cs="Helvetica"/>
          <w:kern w:val="1"/>
          <w:sz w:val="22"/>
          <w:szCs w:val="22"/>
          <w:u w:color="0000FF"/>
        </w:rPr>
      </w:pPr>
    </w:p>
    <w:p w14:paraId="6FD7E2BD" w14:textId="77777777" w:rsidR="00317102" w:rsidRDefault="00317102" w:rsidP="00317102">
      <w:pPr>
        <w:autoSpaceDE w:val="0"/>
        <w:autoSpaceDN w:val="0"/>
        <w:adjustRightInd w:val="0"/>
        <w:rPr>
          <w:rFonts w:ascii="Helvetica" w:hAnsi="Helvetica" w:cs="Helvetica"/>
          <w:sz w:val="22"/>
          <w:szCs w:val="22"/>
          <w:u w:color="0000FF"/>
        </w:rPr>
      </w:pPr>
      <w:r>
        <w:rPr>
          <w:rFonts w:ascii="Helvetica" w:hAnsi="Helvetica" w:cs="Helvetica"/>
          <w:kern w:val="1"/>
          <w:sz w:val="22"/>
          <w:szCs w:val="22"/>
          <w:u w:color="0000FF"/>
        </w:rPr>
        <w:t xml:space="preserve">Bartlett, E. (2000). </w:t>
      </w:r>
      <w:proofErr w:type="gramStart"/>
      <w:r>
        <w:rPr>
          <w:rFonts w:ascii="Helvetica" w:hAnsi="Helvetica" w:cs="Helvetica"/>
          <w:i/>
          <w:iCs/>
          <w:kern w:val="1"/>
          <w:sz w:val="22"/>
          <w:szCs w:val="22"/>
          <w:u w:color="0000FF"/>
        </w:rPr>
        <w:t>So</w:t>
      </w:r>
      <w:proofErr w:type="gramEnd"/>
      <w:r>
        <w:rPr>
          <w:rFonts w:ascii="Helvetica" w:hAnsi="Helvetica" w:cs="Helvetica"/>
          <w:i/>
          <w:iCs/>
          <w:kern w:val="1"/>
          <w:sz w:val="22"/>
          <w:szCs w:val="22"/>
          <w:u w:color="0000FF"/>
        </w:rPr>
        <w:t xml:space="preserve"> You Want to be a Game Designer? </w:t>
      </w:r>
      <w:r>
        <w:rPr>
          <w:rFonts w:ascii="Helvetica" w:hAnsi="Helvetica" w:cs="Helvetica"/>
          <w:kern w:val="1"/>
          <w:sz w:val="22"/>
          <w:szCs w:val="22"/>
          <w:u w:color="0000FF"/>
        </w:rPr>
        <w:t xml:space="preserve">Retrieved April 27, 2002, Accessed at </w:t>
      </w:r>
      <w:hyperlink r:id="rId16" w:history="1">
        <w:r>
          <w:rPr>
            <w:rFonts w:ascii="Helvetica" w:hAnsi="Helvetica" w:cs="Helvetica"/>
            <w:color w:val="0000FF"/>
            <w:kern w:val="1"/>
            <w:sz w:val="22"/>
            <w:szCs w:val="22"/>
            <w:u w:color="0000FF"/>
          </w:rPr>
          <w:t>http://www.igda.org/Endeavors/Articles/ebartlett_printable.html</w:t>
        </w:r>
      </w:hyperlink>
    </w:p>
    <w:p w14:paraId="482253E9" w14:textId="77777777" w:rsidR="00317102" w:rsidRDefault="00317102" w:rsidP="00317102">
      <w:pPr>
        <w:autoSpaceDE w:val="0"/>
        <w:autoSpaceDN w:val="0"/>
        <w:adjustRightInd w:val="0"/>
        <w:rPr>
          <w:rFonts w:ascii="Helvetica" w:hAnsi="Helvetica" w:cs="Helvetica"/>
          <w:kern w:val="1"/>
          <w:sz w:val="22"/>
          <w:szCs w:val="22"/>
          <w:u w:color="0000FF"/>
        </w:rPr>
      </w:pPr>
    </w:p>
    <w:p w14:paraId="67F9F72C" w14:textId="77777777" w:rsidR="00317102" w:rsidRDefault="00317102" w:rsidP="00317102">
      <w:pPr>
        <w:autoSpaceDE w:val="0"/>
        <w:autoSpaceDN w:val="0"/>
        <w:adjustRightInd w:val="0"/>
        <w:rPr>
          <w:rFonts w:ascii="Helvetica" w:hAnsi="Helvetica" w:cs="Helvetica"/>
          <w:color w:val="000000"/>
          <w:sz w:val="22"/>
          <w:szCs w:val="22"/>
          <w:u w:color="0000FF"/>
        </w:rPr>
      </w:pPr>
      <w:r>
        <w:rPr>
          <w:rFonts w:ascii="Helvetica" w:hAnsi="Helvetica" w:cs="Helvetica"/>
          <w:kern w:val="1"/>
          <w:sz w:val="22"/>
          <w:szCs w:val="22"/>
          <w:u w:color="0000FF"/>
        </w:rPr>
        <w:t>Dyer-</w:t>
      </w:r>
      <w:proofErr w:type="spellStart"/>
      <w:r>
        <w:rPr>
          <w:rFonts w:ascii="Helvetica" w:hAnsi="Helvetica" w:cs="Helvetica"/>
          <w:kern w:val="1"/>
          <w:sz w:val="22"/>
          <w:szCs w:val="22"/>
          <w:u w:color="0000FF"/>
        </w:rPr>
        <w:t>Witheford</w:t>
      </w:r>
      <w:proofErr w:type="spellEnd"/>
      <w:r>
        <w:rPr>
          <w:rFonts w:ascii="Helvetica" w:hAnsi="Helvetica" w:cs="Helvetica"/>
          <w:kern w:val="1"/>
          <w:sz w:val="22"/>
          <w:szCs w:val="22"/>
          <w:u w:color="0000FF"/>
        </w:rPr>
        <w:t xml:space="preserve">, N. and G. De </w:t>
      </w:r>
      <w:proofErr w:type="spellStart"/>
      <w:r>
        <w:rPr>
          <w:rFonts w:ascii="Helvetica" w:hAnsi="Helvetica" w:cs="Helvetica"/>
          <w:kern w:val="1"/>
          <w:sz w:val="22"/>
          <w:szCs w:val="22"/>
          <w:u w:color="0000FF"/>
        </w:rPr>
        <w:t>Peuter</w:t>
      </w:r>
      <w:proofErr w:type="spellEnd"/>
      <w:r>
        <w:rPr>
          <w:rFonts w:ascii="Helvetica" w:hAnsi="Helvetica" w:cs="Helvetica"/>
          <w:kern w:val="1"/>
          <w:sz w:val="22"/>
          <w:szCs w:val="22"/>
          <w:u w:color="0000FF"/>
        </w:rPr>
        <w:t xml:space="preserve"> (2006). ""EA Spouse" and the Crisis of Video Game </w:t>
      </w:r>
      <w:proofErr w:type="spellStart"/>
      <w:r>
        <w:rPr>
          <w:rFonts w:ascii="Helvetica" w:hAnsi="Helvetica" w:cs="Helvetica"/>
          <w:kern w:val="1"/>
          <w:sz w:val="22"/>
          <w:szCs w:val="22"/>
          <w:u w:color="0000FF"/>
        </w:rPr>
        <w:t>Labour</w:t>
      </w:r>
      <w:proofErr w:type="spellEnd"/>
      <w:r>
        <w:rPr>
          <w:rFonts w:ascii="Helvetica" w:hAnsi="Helvetica" w:cs="Helvetica"/>
          <w:kern w:val="1"/>
          <w:sz w:val="22"/>
          <w:szCs w:val="22"/>
          <w:u w:color="0000FF"/>
        </w:rPr>
        <w:t xml:space="preserve">: Enjoyment, Exclusion, Exploitation, Exodus." </w:t>
      </w:r>
      <w:r>
        <w:rPr>
          <w:rFonts w:ascii="Helvetica" w:hAnsi="Helvetica" w:cs="Helvetica"/>
          <w:kern w:val="1"/>
          <w:sz w:val="22"/>
          <w:szCs w:val="22"/>
          <w:u w:val="single" w:color="0000FF"/>
        </w:rPr>
        <w:t>Canadian Journal of Communication</w:t>
      </w:r>
      <w:r>
        <w:rPr>
          <w:rFonts w:ascii="Helvetica" w:hAnsi="Helvetica" w:cs="Helvetica"/>
          <w:kern w:val="1"/>
          <w:sz w:val="22"/>
          <w:szCs w:val="22"/>
          <w:u w:color="0000FF"/>
        </w:rPr>
        <w:t xml:space="preserve"> </w:t>
      </w:r>
      <w:r>
        <w:rPr>
          <w:rFonts w:ascii="Helvetica" w:hAnsi="Helvetica" w:cs="Helvetica"/>
          <w:b/>
          <w:bCs/>
          <w:kern w:val="1"/>
          <w:sz w:val="22"/>
          <w:szCs w:val="22"/>
          <w:u w:color="0000FF"/>
        </w:rPr>
        <w:t>31</w:t>
      </w:r>
      <w:r>
        <w:rPr>
          <w:rFonts w:ascii="Helvetica" w:hAnsi="Helvetica" w:cs="Helvetica"/>
          <w:kern w:val="1"/>
          <w:sz w:val="22"/>
          <w:szCs w:val="22"/>
          <w:u w:color="0000FF"/>
        </w:rPr>
        <w:t>(3): 599-617.</w:t>
      </w:r>
    </w:p>
    <w:p w14:paraId="7B8C318A" w14:textId="77777777" w:rsidR="00317102" w:rsidRDefault="00317102" w:rsidP="00317102">
      <w:pPr>
        <w:autoSpaceDE w:val="0"/>
        <w:autoSpaceDN w:val="0"/>
        <w:adjustRightInd w:val="0"/>
        <w:rPr>
          <w:rFonts w:ascii="Helvetica" w:hAnsi="Helvetica" w:cs="Helvetica"/>
          <w:kern w:val="1"/>
          <w:sz w:val="22"/>
          <w:szCs w:val="22"/>
          <w:u w:color="0000FF"/>
        </w:rPr>
      </w:pPr>
    </w:p>
    <w:p w14:paraId="4C55842D" w14:textId="77777777" w:rsidR="00317102" w:rsidRDefault="00317102" w:rsidP="00317102">
      <w:pPr>
        <w:autoSpaceDE w:val="0"/>
        <w:autoSpaceDN w:val="0"/>
        <w:adjustRightInd w:val="0"/>
        <w:rPr>
          <w:rFonts w:ascii="Helvetica" w:hAnsi="Helvetica" w:cs="Helvetica"/>
          <w:color w:val="0000FF"/>
          <w:kern w:val="1"/>
          <w:sz w:val="22"/>
          <w:szCs w:val="22"/>
          <w:u w:val="single" w:color="0000FF"/>
        </w:rPr>
      </w:pPr>
      <w:r>
        <w:rPr>
          <w:rFonts w:ascii="Helvetica" w:hAnsi="Helvetica" w:cs="Helvetica"/>
          <w:kern w:val="1"/>
          <w:sz w:val="22"/>
          <w:szCs w:val="22"/>
          <w:u w:color="0000FF"/>
        </w:rPr>
        <w:lastRenderedPageBreak/>
        <w:t xml:space="preserve">IGDA. (2012). </w:t>
      </w:r>
      <w:r>
        <w:rPr>
          <w:rFonts w:ascii="Helvetica" w:hAnsi="Helvetica" w:cs="Helvetica"/>
          <w:i/>
          <w:iCs/>
          <w:kern w:val="1"/>
          <w:sz w:val="22"/>
          <w:szCs w:val="22"/>
          <w:u w:color="0000FF"/>
        </w:rPr>
        <w:t>Quality of Life Survey</w:t>
      </w:r>
      <w:r>
        <w:rPr>
          <w:rFonts w:ascii="Helvetica" w:hAnsi="Helvetica" w:cs="Helvetica"/>
          <w:kern w:val="1"/>
          <w:sz w:val="22"/>
          <w:szCs w:val="22"/>
          <w:u w:color="0000FF"/>
        </w:rPr>
        <w:t xml:space="preserve">. Retrieved from International Game Developers Association website: </w:t>
      </w:r>
      <w:hyperlink r:id="rId17" w:history="1">
        <w:r>
          <w:rPr>
            <w:rFonts w:ascii="Helvetica" w:hAnsi="Helvetica" w:cs="Helvetica"/>
            <w:color w:val="0000FF"/>
            <w:kern w:val="1"/>
            <w:sz w:val="22"/>
            <w:szCs w:val="22"/>
            <w:u w:val="single" w:color="0000FF"/>
          </w:rPr>
          <w:t>https://cdn.ymaws.com/www.igda.org/resource/collection/9215B88F-2AA3-4471-B44D-B5D58FF25DC7/2009_IGDA_QualityOfLife_WhitePaper.pdf</w:t>
        </w:r>
      </w:hyperlink>
    </w:p>
    <w:p w14:paraId="07BC94BB" w14:textId="77777777" w:rsidR="00317102" w:rsidRDefault="00317102" w:rsidP="00317102">
      <w:pPr>
        <w:autoSpaceDE w:val="0"/>
        <w:autoSpaceDN w:val="0"/>
        <w:adjustRightInd w:val="0"/>
        <w:rPr>
          <w:rFonts w:ascii="Helvetica" w:hAnsi="Helvetica" w:cs="Helvetica"/>
          <w:color w:val="0000FF"/>
          <w:kern w:val="1"/>
          <w:sz w:val="22"/>
          <w:szCs w:val="22"/>
          <w:u w:val="single" w:color="0000FF"/>
        </w:rPr>
      </w:pPr>
    </w:p>
    <w:p w14:paraId="68A2905D" w14:textId="77777777" w:rsidR="00317102" w:rsidRDefault="00317102" w:rsidP="00317102">
      <w:pPr>
        <w:autoSpaceDE w:val="0"/>
        <w:autoSpaceDN w:val="0"/>
        <w:adjustRightInd w:val="0"/>
        <w:rPr>
          <w:rFonts w:ascii="Helvetica" w:hAnsi="Helvetica" w:cs="Helvetica"/>
          <w:kern w:val="1"/>
          <w:sz w:val="22"/>
          <w:szCs w:val="22"/>
          <w:u w:color="0000FF"/>
        </w:rPr>
      </w:pPr>
      <w:r>
        <w:rPr>
          <w:rFonts w:ascii="Helvetica" w:hAnsi="Helvetica" w:cs="Helvetica"/>
          <w:kern w:val="1"/>
          <w:sz w:val="22"/>
          <w:szCs w:val="22"/>
          <w:u w:color="0000FF"/>
        </w:rPr>
        <w:t xml:space="preserve">IGDA. (2016). </w:t>
      </w:r>
      <w:r>
        <w:rPr>
          <w:rFonts w:ascii="Helvetica" w:hAnsi="Helvetica" w:cs="Helvetica"/>
          <w:i/>
          <w:iCs/>
          <w:kern w:val="1"/>
          <w:sz w:val="22"/>
          <w:szCs w:val="22"/>
          <w:u w:color="0000FF"/>
        </w:rPr>
        <w:t>Developer Satisfaction Survey 2014 &amp; 2015: Diversity in the Game Industry</w:t>
      </w:r>
      <w:r>
        <w:rPr>
          <w:rFonts w:ascii="Helvetica" w:hAnsi="Helvetica" w:cs="Helvetica"/>
          <w:kern w:val="1"/>
          <w:sz w:val="22"/>
          <w:szCs w:val="22"/>
          <w:u w:color="0000FF"/>
        </w:rPr>
        <w:t xml:space="preserve"> (p. 90). Retrieved from International Game Developers Association website: </w:t>
      </w:r>
      <w:hyperlink r:id="rId18" w:history="1">
        <w:r>
          <w:rPr>
            <w:rFonts w:ascii="Helvetica" w:hAnsi="Helvetica" w:cs="Helvetica"/>
            <w:color w:val="0000FF"/>
            <w:kern w:val="1"/>
            <w:sz w:val="22"/>
            <w:szCs w:val="22"/>
            <w:u w:val="single" w:color="0000FF"/>
          </w:rPr>
          <w:t>https://cdn.ymaws.com/www.igda.org/resource/collection/cb31ce86-f8ee-4ae3-b46a-148490336605/igda_dss14-15_diversityreport_aug2016_final.pdf</w:t>
        </w:r>
      </w:hyperlink>
    </w:p>
    <w:p w14:paraId="3F893619" w14:textId="77777777" w:rsidR="00317102" w:rsidRDefault="00317102" w:rsidP="00317102">
      <w:pPr>
        <w:autoSpaceDE w:val="0"/>
        <w:autoSpaceDN w:val="0"/>
        <w:adjustRightInd w:val="0"/>
        <w:rPr>
          <w:rFonts w:ascii="Helvetica" w:hAnsi="Helvetica" w:cs="Helvetica"/>
          <w:kern w:val="1"/>
          <w:sz w:val="22"/>
          <w:szCs w:val="22"/>
          <w:u w:color="0000FF"/>
        </w:rPr>
      </w:pPr>
    </w:p>
    <w:p w14:paraId="0DED2FA8" w14:textId="77777777" w:rsidR="00317102" w:rsidRDefault="00317102" w:rsidP="00317102">
      <w:pPr>
        <w:autoSpaceDE w:val="0"/>
        <w:autoSpaceDN w:val="0"/>
        <w:adjustRightInd w:val="0"/>
        <w:rPr>
          <w:rFonts w:ascii="Helvetica" w:hAnsi="Helvetica" w:cs="Helvetica"/>
          <w:color w:val="0000FF"/>
          <w:kern w:val="1"/>
          <w:sz w:val="22"/>
          <w:szCs w:val="22"/>
          <w:u w:val="single" w:color="0000FF"/>
        </w:rPr>
      </w:pPr>
      <w:r>
        <w:rPr>
          <w:rFonts w:ascii="Helvetica" w:hAnsi="Helvetica" w:cs="Helvetica"/>
          <w:kern w:val="1"/>
          <w:sz w:val="22"/>
          <w:szCs w:val="22"/>
          <w:u w:color="0000FF"/>
        </w:rPr>
        <w:t xml:space="preserve">IGDA. (2018). </w:t>
      </w:r>
      <w:r>
        <w:rPr>
          <w:rFonts w:ascii="Helvetica" w:hAnsi="Helvetica" w:cs="Helvetica"/>
          <w:i/>
          <w:iCs/>
          <w:kern w:val="1"/>
          <w:sz w:val="22"/>
          <w:szCs w:val="22"/>
          <w:u w:color="0000FF"/>
        </w:rPr>
        <w:t>2017 Developer Satisfaction Survey</w:t>
      </w:r>
      <w:r>
        <w:rPr>
          <w:rFonts w:ascii="Helvetica" w:hAnsi="Helvetica" w:cs="Helvetica"/>
          <w:kern w:val="1"/>
          <w:sz w:val="22"/>
          <w:szCs w:val="22"/>
          <w:u w:color="0000FF"/>
        </w:rPr>
        <w:t xml:space="preserve">. Retrieved from International Game Developers Association website: </w:t>
      </w:r>
      <w:hyperlink r:id="rId19" w:history="1">
        <w:r>
          <w:rPr>
            <w:rFonts w:ascii="Helvetica" w:hAnsi="Helvetica" w:cs="Helvetica"/>
            <w:color w:val="0000FF"/>
            <w:kern w:val="1"/>
            <w:sz w:val="22"/>
            <w:szCs w:val="22"/>
            <w:u w:val="single" w:color="0000FF"/>
          </w:rPr>
          <w:t>https://cdn.ymaws.com/www.igda.org/resource/resmgr/2017_DSS_/!IGDA_DSS_2017_SummaryReport.pdf</w:t>
        </w:r>
      </w:hyperlink>
    </w:p>
    <w:p w14:paraId="5F49F9F3" w14:textId="77777777" w:rsidR="00317102" w:rsidRDefault="00317102" w:rsidP="00317102">
      <w:pPr>
        <w:autoSpaceDE w:val="0"/>
        <w:autoSpaceDN w:val="0"/>
        <w:adjustRightInd w:val="0"/>
        <w:rPr>
          <w:rFonts w:ascii="Helvetica" w:hAnsi="Helvetica" w:cs="Helvetica"/>
          <w:kern w:val="1"/>
          <w:sz w:val="22"/>
          <w:szCs w:val="22"/>
          <w:u w:color="0000FF"/>
        </w:rPr>
      </w:pPr>
    </w:p>
    <w:p w14:paraId="3406C8C7" w14:textId="77777777" w:rsidR="00317102" w:rsidRDefault="00317102" w:rsidP="00317102">
      <w:pPr>
        <w:autoSpaceDE w:val="0"/>
        <w:autoSpaceDN w:val="0"/>
        <w:adjustRightInd w:val="0"/>
        <w:spacing w:line="280" w:lineRule="atLeast"/>
        <w:rPr>
          <w:rFonts w:ascii="Helvetica" w:hAnsi="Helvetica" w:cs="Helvetica"/>
          <w:color w:val="000000"/>
          <w:sz w:val="22"/>
          <w:szCs w:val="22"/>
          <w:u w:color="0000FF"/>
        </w:rPr>
      </w:pPr>
      <w:r>
        <w:rPr>
          <w:rFonts w:ascii="Helvetica" w:hAnsi="Helvetica" w:cs="Helvetica"/>
          <w:color w:val="000000"/>
          <w:sz w:val="22"/>
          <w:szCs w:val="22"/>
          <w:u w:color="0000FF"/>
        </w:rPr>
        <w:t xml:space="preserve">Kerr, A. (2006). </w:t>
      </w:r>
      <w:r>
        <w:rPr>
          <w:rFonts w:ascii="Helvetica" w:hAnsi="Helvetica" w:cs="Helvetica"/>
          <w:i/>
          <w:iCs/>
          <w:color w:val="000000"/>
          <w:sz w:val="22"/>
          <w:szCs w:val="22"/>
          <w:u w:color="0000FF"/>
        </w:rPr>
        <w:t xml:space="preserve">The business and culture of digital games </w:t>
      </w:r>
      <w:proofErr w:type="spellStart"/>
      <w:r>
        <w:rPr>
          <w:rFonts w:ascii="Helvetica" w:hAnsi="Helvetica" w:cs="Helvetica"/>
          <w:i/>
          <w:iCs/>
          <w:color w:val="000000"/>
          <w:sz w:val="22"/>
          <w:szCs w:val="22"/>
          <w:u w:color="0000FF"/>
        </w:rPr>
        <w:t>gamework</w:t>
      </w:r>
      <w:proofErr w:type="spellEnd"/>
      <w:r>
        <w:rPr>
          <w:rFonts w:ascii="Helvetica" w:hAnsi="Helvetica" w:cs="Helvetica"/>
          <w:i/>
          <w:iCs/>
          <w:color w:val="000000"/>
          <w:sz w:val="22"/>
          <w:szCs w:val="22"/>
          <w:u w:color="0000FF"/>
        </w:rPr>
        <w:t>/gameplay</w:t>
      </w:r>
      <w:r>
        <w:rPr>
          <w:rFonts w:ascii="Helvetica" w:hAnsi="Helvetica" w:cs="Helvetica"/>
          <w:color w:val="000000"/>
          <w:sz w:val="22"/>
          <w:szCs w:val="22"/>
          <w:u w:color="0000FF"/>
        </w:rPr>
        <w:t>. London: SAGE.</w:t>
      </w:r>
    </w:p>
    <w:p w14:paraId="03514A8C" w14:textId="77777777" w:rsidR="00317102" w:rsidRDefault="00317102" w:rsidP="00317102">
      <w:pPr>
        <w:autoSpaceDE w:val="0"/>
        <w:autoSpaceDN w:val="0"/>
        <w:adjustRightInd w:val="0"/>
        <w:spacing w:line="280" w:lineRule="atLeast"/>
        <w:rPr>
          <w:rFonts w:ascii="Helvetica" w:hAnsi="Helvetica" w:cs="Helvetica"/>
          <w:kern w:val="1"/>
          <w:sz w:val="22"/>
          <w:szCs w:val="22"/>
          <w:u w:color="0000FF"/>
        </w:rPr>
      </w:pPr>
    </w:p>
    <w:p w14:paraId="60A57E93" w14:textId="77777777" w:rsidR="00317102" w:rsidRDefault="00317102" w:rsidP="00317102">
      <w:pPr>
        <w:autoSpaceDE w:val="0"/>
        <w:autoSpaceDN w:val="0"/>
        <w:adjustRightInd w:val="0"/>
        <w:spacing w:line="280" w:lineRule="atLeast"/>
        <w:rPr>
          <w:rFonts w:ascii="Helvetica" w:hAnsi="Helvetica" w:cs="Helvetica"/>
          <w:color w:val="000000"/>
          <w:sz w:val="22"/>
          <w:szCs w:val="22"/>
          <w:u w:color="0000FF"/>
        </w:rPr>
      </w:pPr>
      <w:r>
        <w:rPr>
          <w:rFonts w:ascii="Helvetica" w:hAnsi="Helvetica" w:cs="Helvetica"/>
          <w:color w:val="000000"/>
          <w:sz w:val="22"/>
          <w:szCs w:val="22"/>
          <w:u w:color="0000FF"/>
        </w:rPr>
        <w:t xml:space="preserve">Kerr, A. (2017). </w:t>
      </w:r>
      <w:r>
        <w:rPr>
          <w:rFonts w:ascii="Helvetica" w:hAnsi="Helvetica" w:cs="Helvetica"/>
          <w:i/>
          <w:iCs/>
          <w:color w:val="000000"/>
          <w:sz w:val="22"/>
          <w:szCs w:val="22"/>
          <w:u w:color="0000FF"/>
        </w:rPr>
        <w:t xml:space="preserve">Global </w:t>
      </w:r>
      <w:proofErr w:type="gramStart"/>
      <w:r>
        <w:rPr>
          <w:rFonts w:ascii="Helvetica" w:hAnsi="Helvetica" w:cs="Helvetica"/>
          <w:i/>
          <w:iCs/>
          <w:color w:val="000000"/>
          <w:sz w:val="22"/>
          <w:szCs w:val="22"/>
          <w:u w:color="0000FF"/>
        </w:rPr>
        <w:t>games :</w:t>
      </w:r>
      <w:proofErr w:type="gramEnd"/>
      <w:r>
        <w:rPr>
          <w:rFonts w:ascii="Helvetica" w:hAnsi="Helvetica" w:cs="Helvetica"/>
          <w:i/>
          <w:iCs/>
          <w:color w:val="000000"/>
          <w:sz w:val="22"/>
          <w:szCs w:val="22"/>
          <w:u w:color="0000FF"/>
        </w:rPr>
        <w:t xml:space="preserve"> Production, circulation and policy in the networked era</w:t>
      </w:r>
      <w:r>
        <w:rPr>
          <w:rFonts w:ascii="Helvetica" w:hAnsi="Helvetica" w:cs="Helvetica"/>
          <w:color w:val="000000"/>
          <w:sz w:val="22"/>
          <w:szCs w:val="22"/>
          <w:u w:color="0000FF"/>
        </w:rPr>
        <w:t xml:space="preserve">. </w:t>
      </w:r>
      <w:proofErr w:type="gramStart"/>
      <w:r>
        <w:rPr>
          <w:rFonts w:ascii="Helvetica" w:hAnsi="Helvetica" w:cs="Helvetica"/>
          <w:color w:val="000000"/>
          <w:sz w:val="22"/>
          <w:szCs w:val="22"/>
          <w:u w:color="0000FF"/>
        </w:rPr>
        <w:t>London ;</w:t>
      </w:r>
      <w:proofErr w:type="gramEnd"/>
      <w:r>
        <w:rPr>
          <w:rFonts w:ascii="Helvetica" w:hAnsi="Helvetica" w:cs="Helvetica"/>
          <w:color w:val="000000"/>
          <w:sz w:val="22"/>
          <w:szCs w:val="22"/>
          <w:u w:color="0000FF"/>
        </w:rPr>
        <w:t xml:space="preserve"> New York: Routledge/Taylor &amp; Francis Group.</w:t>
      </w:r>
    </w:p>
    <w:p w14:paraId="47F5C391" w14:textId="77777777" w:rsidR="00317102" w:rsidRDefault="00317102" w:rsidP="00317102">
      <w:pPr>
        <w:autoSpaceDE w:val="0"/>
        <w:autoSpaceDN w:val="0"/>
        <w:adjustRightInd w:val="0"/>
        <w:spacing w:line="280" w:lineRule="atLeast"/>
        <w:rPr>
          <w:rFonts w:ascii="Helvetica" w:hAnsi="Helvetica" w:cs="Helvetica"/>
          <w:kern w:val="1"/>
          <w:sz w:val="22"/>
          <w:szCs w:val="22"/>
          <w:u w:color="0000FF"/>
        </w:rPr>
      </w:pPr>
    </w:p>
    <w:p w14:paraId="3A5C6D50" w14:textId="77777777" w:rsidR="00317102" w:rsidRDefault="00317102" w:rsidP="00317102">
      <w:pPr>
        <w:autoSpaceDE w:val="0"/>
        <w:autoSpaceDN w:val="0"/>
        <w:adjustRightInd w:val="0"/>
        <w:spacing w:line="280" w:lineRule="atLeast"/>
        <w:rPr>
          <w:rFonts w:ascii="Helvetica" w:hAnsi="Helvetica" w:cs="Helvetica"/>
          <w:color w:val="000000"/>
          <w:sz w:val="22"/>
          <w:szCs w:val="22"/>
          <w:u w:color="0000FF"/>
        </w:rPr>
      </w:pPr>
      <w:r>
        <w:rPr>
          <w:rFonts w:ascii="Helvetica" w:hAnsi="Helvetica" w:cs="Helvetica"/>
          <w:color w:val="000000"/>
          <w:sz w:val="22"/>
          <w:szCs w:val="22"/>
          <w:u w:color="0000FF"/>
        </w:rPr>
        <w:t xml:space="preserve">Nichols, R. (2014). </w:t>
      </w:r>
      <w:r>
        <w:rPr>
          <w:rFonts w:ascii="Helvetica" w:hAnsi="Helvetica" w:cs="Helvetica"/>
          <w:i/>
          <w:iCs/>
          <w:color w:val="000000"/>
          <w:sz w:val="22"/>
          <w:szCs w:val="22"/>
          <w:u w:color="0000FF"/>
        </w:rPr>
        <w:t>The video game business</w:t>
      </w:r>
      <w:r>
        <w:rPr>
          <w:rFonts w:ascii="Helvetica" w:hAnsi="Helvetica" w:cs="Helvetica"/>
          <w:color w:val="000000"/>
          <w:sz w:val="22"/>
          <w:szCs w:val="22"/>
          <w:u w:color="0000FF"/>
        </w:rPr>
        <w:t xml:space="preserve"> (International screen industries). New York, NY: Palgrave Macmillan on behalf of the British Film Institute.</w:t>
      </w:r>
    </w:p>
    <w:p w14:paraId="06DA7586" w14:textId="77777777" w:rsidR="00317102" w:rsidRDefault="00317102" w:rsidP="00317102">
      <w:pPr>
        <w:autoSpaceDE w:val="0"/>
        <w:autoSpaceDN w:val="0"/>
        <w:adjustRightInd w:val="0"/>
        <w:spacing w:line="280" w:lineRule="atLeast"/>
        <w:rPr>
          <w:rFonts w:ascii="Helvetica" w:hAnsi="Helvetica" w:cs="Helvetica"/>
          <w:kern w:val="1"/>
          <w:sz w:val="22"/>
          <w:szCs w:val="22"/>
          <w:u w:color="0000FF"/>
        </w:rPr>
      </w:pPr>
    </w:p>
    <w:p w14:paraId="05DB58E5" w14:textId="77777777" w:rsidR="00317102" w:rsidRDefault="00317102" w:rsidP="00317102">
      <w:pPr>
        <w:autoSpaceDE w:val="0"/>
        <w:autoSpaceDN w:val="0"/>
        <w:adjustRightInd w:val="0"/>
        <w:spacing w:line="280" w:lineRule="atLeast"/>
        <w:rPr>
          <w:rFonts w:ascii="Helvetica" w:hAnsi="Helvetica" w:cs="Helvetica"/>
          <w:color w:val="000000"/>
          <w:sz w:val="22"/>
          <w:szCs w:val="22"/>
          <w:u w:color="0000FF"/>
        </w:rPr>
      </w:pPr>
      <w:proofErr w:type="spellStart"/>
      <w:r>
        <w:rPr>
          <w:rFonts w:ascii="Helvetica" w:hAnsi="Helvetica" w:cs="Helvetica"/>
          <w:color w:val="000000"/>
          <w:sz w:val="22"/>
          <w:szCs w:val="22"/>
          <w:u w:color="0000FF"/>
        </w:rPr>
        <w:t>Ruggill</w:t>
      </w:r>
      <w:proofErr w:type="spellEnd"/>
      <w:r>
        <w:rPr>
          <w:rFonts w:ascii="Helvetica" w:hAnsi="Helvetica" w:cs="Helvetica"/>
          <w:color w:val="000000"/>
          <w:sz w:val="22"/>
          <w:szCs w:val="22"/>
          <w:u w:color="0000FF"/>
        </w:rPr>
        <w:t xml:space="preserve">, J., McAllister, Ken S., Nichols, Randy, &amp; Kaufman, Ryan. (2017). </w:t>
      </w:r>
      <w:r>
        <w:rPr>
          <w:rFonts w:ascii="Helvetica" w:hAnsi="Helvetica" w:cs="Helvetica"/>
          <w:i/>
          <w:iCs/>
          <w:color w:val="000000"/>
          <w:sz w:val="22"/>
          <w:szCs w:val="22"/>
          <w:u w:color="0000FF"/>
        </w:rPr>
        <w:t xml:space="preserve">Inside the video game </w:t>
      </w:r>
      <w:proofErr w:type="gramStart"/>
      <w:r>
        <w:rPr>
          <w:rFonts w:ascii="Helvetica" w:hAnsi="Helvetica" w:cs="Helvetica"/>
          <w:i/>
          <w:iCs/>
          <w:color w:val="000000"/>
          <w:sz w:val="22"/>
          <w:szCs w:val="22"/>
          <w:u w:color="0000FF"/>
        </w:rPr>
        <w:t>industry :</w:t>
      </w:r>
      <w:proofErr w:type="gramEnd"/>
      <w:r>
        <w:rPr>
          <w:rFonts w:ascii="Helvetica" w:hAnsi="Helvetica" w:cs="Helvetica"/>
          <w:i/>
          <w:iCs/>
          <w:color w:val="000000"/>
          <w:sz w:val="22"/>
          <w:szCs w:val="22"/>
          <w:u w:color="0000FF"/>
        </w:rPr>
        <w:t xml:space="preserve"> Game developers talk about the business of play</w:t>
      </w:r>
      <w:r>
        <w:rPr>
          <w:rFonts w:ascii="Helvetica" w:hAnsi="Helvetica" w:cs="Helvetica"/>
          <w:color w:val="000000"/>
          <w:sz w:val="22"/>
          <w:szCs w:val="22"/>
          <w:u w:color="0000FF"/>
        </w:rPr>
        <w:t>. New York: Routledge is an imprint of the Taylor &amp; Francis Group, an Informa Business.</w:t>
      </w:r>
    </w:p>
    <w:p w14:paraId="4AEDFA0B" w14:textId="77777777" w:rsidR="00317102" w:rsidRDefault="00317102" w:rsidP="00317102">
      <w:pPr>
        <w:autoSpaceDE w:val="0"/>
        <w:autoSpaceDN w:val="0"/>
        <w:adjustRightInd w:val="0"/>
        <w:spacing w:line="280" w:lineRule="atLeast"/>
        <w:rPr>
          <w:rFonts w:ascii="Helvetica" w:hAnsi="Helvetica" w:cs="Helvetica"/>
          <w:kern w:val="1"/>
          <w:sz w:val="22"/>
          <w:szCs w:val="22"/>
          <w:u w:color="0000FF"/>
        </w:rPr>
      </w:pPr>
    </w:p>
    <w:p w14:paraId="269E6252" w14:textId="77777777" w:rsidR="00317102" w:rsidRDefault="00317102" w:rsidP="00317102">
      <w:pPr>
        <w:autoSpaceDE w:val="0"/>
        <w:autoSpaceDN w:val="0"/>
        <w:adjustRightInd w:val="0"/>
        <w:rPr>
          <w:rFonts w:ascii="Helvetica" w:hAnsi="Helvetica" w:cs="Helvetica"/>
          <w:kern w:val="1"/>
          <w:sz w:val="22"/>
          <w:szCs w:val="22"/>
          <w:u w:color="0000FF"/>
        </w:rPr>
      </w:pPr>
      <w:proofErr w:type="spellStart"/>
      <w:r>
        <w:rPr>
          <w:rFonts w:ascii="Helvetica" w:hAnsi="Helvetica" w:cs="Helvetica"/>
          <w:kern w:val="1"/>
          <w:sz w:val="22"/>
          <w:szCs w:val="22"/>
          <w:u w:color="0000FF"/>
        </w:rPr>
        <w:t>Salen</w:t>
      </w:r>
      <w:proofErr w:type="spellEnd"/>
      <w:r>
        <w:rPr>
          <w:rFonts w:ascii="Helvetica" w:hAnsi="Helvetica" w:cs="Helvetica"/>
          <w:kern w:val="1"/>
          <w:sz w:val="22"/>
          <w:szCs w:val="22"/>
          <w:u w:color="0000FF"/>
        </w:rPr>
        <w:t xml:space="preserve">, K., &amp; Zimmerman, E. (2006). The Game Design Process. In K. </w:t>
      </w:r>
      <w:proofErr w:type="spellStart"/>
      <w:r>
        <w:rPr>
          <w:rFonts w:ascii="Helvetica" w:hAnsi="Helvetica" w:cs="Helvetica"/>
          <w:kern w:val="1"/>
          <w:sz w:val="22"/>
          <w:szCs w:val="22"/>
          <w:u w:color="0000FF"/>
        </w:rPr>
        <w:t>Salen</w:t>
      </w:r>
      <w:proofErr w:type="spellEnd"/>
      <w:r>
        <w:rPr>
          <w:rFonts w:ascii="Helvetica" w:hAnsi="Helvetica" w:cs="Helvetica"/>
          <w:kern w:val="1"/>
          <w:sz w:val="22"/>
          <w:szCs w:val="22"/>
          <w:u w:color="0000FF"/>
        </w:rPr>
        <w:t xml:space="preserve"> &amp; E. Zimmerman (Eds.), </w:t>
      </w:r>
      <w:proofErr w:type="gramStart"/>
      <w:r>
        <w:rPr>
          <w:rFonts w:ascii="Helvetica" w:hAnsi="Helvetica" w:cs="Helvetica"/>
          <w:i/>
          <w:iCs/>
          <w:kern w:val="1"/>
          <w:sz w:val="22"/>
          <w:szCs w:val="22"/>
          <w:u w:color="0000FF"/>
        </w:rPr>
        <w:t>The  Game</w:t>
      </w:r>
      <w:proofErr w:type="gramEnd"/>
      <w:r>
        <w:rPr>
          <w:rFonts w:ascii="Helvetica" w:hAnsi="Helvetica" w:cs="Helvetica"/>
          <w:i/>
          <w:iCs/>
          <w:kern w:val="1"/>
          <w:sz w:val="22"/>
          <w:szCs w:val="22"/>
          <w:u w:color="0000FF"/>
        </w:rPr>
        <w:t xml:space="preserve"> Design Reader:  A Rules of Play Anthology</w:t>
      </w:r>
      <w:r>
        <w:rPr>
          <w:rFonts w:ascii="Helvetica" w:hAnsi="Helvetica" w:cs="Helvetica"/>
          <w:kern w:val="1"/>
          <w:sz w:val="22"/>
          <w:szCs w:val="22"/>
          <w:u w:color="0000FF"/>
        </w:rPr>
        <w:t xml:space="preserve"> (pp. 21-26). Cambridge, MA: MIT Press.</w:t>
      </w:r>
    </w:p>
    <w:p w14:paraId="252EB3F7" w14:textId="77777777" w:rsidR="00317102" w:rsidRDefault="00317102" w:rsidP="00317102">
      <w:pPr>
        <w:autoSpaceDE w:val="0"/>
        <w:autoSpaceDN w:val="0"/>
        <w:adjustRightInd w:val="0"/>
        <w:rPr>
          <w:rFonts w:ascii="Helvetica" w:hAnsi="Helvetica" w:cs="Helvetica"/>
          <w:kern w:val="1"/>
          <w:sz w:val="22"/>
          <w:szCs w:val="22"/>
          <w:u w:color="0000FF"/>
        </w:rPr>
      </w:pPr>
    </w:p>
    <w:p w14:paraId="0BBACBD9" w14:textId="77777777" w:rsidR="00317102" w:rsidRDefault="00317102" w:rsidP="00317102">
      <w:pPr>
        <w:autoSpaceDE w:val="0"/>
        <w:autoSpaceDN w:val="0"/>
        <w:adjustRightInd w:val="0"/>
        <w:rPr>
          <w:rFonts w:ascii="Helvetica" w:hAnsi="Helvetica" w:cs="Helvetica"/>
          <w:sz w:val="22"/>
          <w:szCs w:val="22"/>
          <w:u w:color="0000FF"/>
        </w:rPr>
      </w:pPr>
      <w:r>
        <w:rPr>
          <w:rFonts w:ascii="Helvetica" w:hAnsi="Helvetica" w:cs="Helvetica"/>
          <w:sz w:val="22"/>
          <w:szCs w:val="22"/>
          <w:u w:color="0000FF"/>
        </w:rPr>
        <w:t xml:space="preserve">Santiago, K. (2015).  Independent Game Development.  In D. S. Heineman (ed). </w:t>
      </w:r>
      <w:r>
        <w:rPr>
          <w:rFonts w:ascii="Helvetica" w:hAnsi="Helvetica" w:cs="Helvetica"/>
          <w:i/>
          <w:iCs/>
          <w:sz w:val="22"/>
          <w:szCs w:val="22"/>
          <w:u w:color="0000FF"/>
        </w:rPr>
        <w:t xml:space="preserve"> Thinking About Video Games:  Interviews with the Experts.</w:t>
      </w:r>
      <w:r>
        <w:rPr>
          <w:rFonts w:ascii="Helvetica" w:hAnsi="Helvetica" w:cs="Helvetica"/>
          <w:sz w:val="22"/>
          <w:szCs w:val="22"/>
          <w:u w:color="0000FF"/>
        </w:rPr>
        <w:t xml:space="preserve">  Bloomington, IN:  Indiana University Press.  </w:t>
      </w:r>
    </w:p>
    <w:p w14:paraId="182AF164" w14:textId="77777777" w:rsidR="00317102" w:rsidRDefault="00317102" w:rsidP="00317102">
      <w:pPr>
        <w:tabs>
          <w:tab w:val="left" w:pos="560"/>
        </w:tabs>
        <w:autoSpaceDE w:val="0"/>
        <w:autoSpaceDN w:val="0"/>
        <w:adjustRightInd w:val="0"/>
        <w:spacing w:line="280" w:lineRule="atLeast"/>
        <w:rPr>
          <w:rFonts w:ascii="Helvetica" w:hAnsi="Helvetica" w:cs="Helvetica"/>
          <w:color w:val="000000"/>
          <w:sz w:val="22"/>
          <w:szCs w:val="22"/>
          <w:u w:color="0000FF"/>
        </w:rPr>
      </w:pPr>
    </w:p>
    <w:p w14:paraId="427B4D97" w14:textId="77777777" w:rsidR="00317102" w:rsidRDefault="00317102" w:rsidP="00317102">
      <w:pPr>
        <w:autoSpaceDE w:val="0"/>
        <w:autoSpaceDN w:val="0"/>
        <w:adjustRightInd w:val="0"/>
        <w:spacing w:line="280" w:lineRule="atLeast"/>
        <w:rPr>
          <w:rFonts w:ascii="Times" w:hAnsi="Times" w:cs="Times"/>
          <w:color w:val="000000"/>
          <w:u w:color="0000FF"/>
        </w:rPr>
      </w:pPr>
      <w:r>
        <w:rPr>
          <w:rFonts w:ascii="Helvetica" w:hAnsi="Helvetica" w:cs="Helvetica"/>
          <w:color w:val="000000"/>
          <w:sz w:val="22"/>
          <w:szCs w:val="22"/>
          <w:u w:color="0000FF"/>
        </w:rPr>
        <w:t xml:space="preserve">Shaw, A. (2013) How do you say gamer in Hindi: Exploratory research on the Indian digital game industry and culture. In N. </w:t>
      </w:r>
      <w:proofErr w:type="spellStart"/>
      <w:r>
        <w:rPr>
          <w:rFonts w:ascii="Helvetica" w:hAnsi="Helvetica" w:cs="Helvetica"/>
          <w:color w:val="000000"/>
          <w:sz w:val="22"/>
          <w:szCs w:val="22"/>
          <w:u w:color="0000FF"/>
        </w:rPr>
        <w:t>Huntemann</w:t>
      </w:r>
      <w:proofErr w:type="spellEnd"/>
      <w:r>
        <w:rPr>
          <w:rFonts w:ascii="Helvetica" w:hAnsi="Helvetica" w:cs="Helvetica"/>
          <w:color w:val="000000"/>
          <w:sz w:val="22"/>
          <w:szCs w:val="22"/>
          <w:u w:color="0000FF"/>
        </w:rPr>
        <w:t xml:space="preserve"> and B. </w:t>
      </w:r>
      <w:proofErr w:type="spellStart"/>
      <w:r>
        <w:rPr>
          <w:rFonts w:ascii="Helvetica" w:hAnsi="Helvetica" w:cs="Helvetica"/>
          <w:color w:val="000000"/>
          <w:sz w:val="22"/>
          <w:szCs w:val="22"/>
          <w:u w:color="0000FF"/>
        </w:rPr>
        <w:t>Aslinger</w:t>
      </w:r>
      <w:proofErr w:type="spellEnd"/>
      <w:r>
        <w:rPr>
          <w:rFonts w:ascii="Helvetica" w:hAnsi="Helvetica" w:cs="Helvetica"/>
          <w:color w:val="000000"/>
          <w:sz w:val="22"/>
          <w:szCs w:val="22"/>
          <w:u w:color="0000FF"/>
        </w:rPr>
        <w:t xml:space="preserve"> (Eds.) </w:t>
      </w:r>
      <w:r>
        <w:rPr>
          <w:rFonts w:ascii="Helvetica" w:hAnsi="Helvetica" w:cs="Helvetica"/>
          <w:i/>
          <w:iCs/>
          <w:kern w:val="1"/>
          <w:sz w:val="22"/>
          <w:szCs w:val="22"/>
          <w:u w:color="0000FF"/>
        </w:rPr>
        <w:t>Gaming Globally:  Production, Play and Place</w:t>
      </w:r>
      <w:r>
        <w:rPr>
          <w:rFonts w:ascii="Helvetica" w:hAnsi="Helvetica" w:cs="Helvetica"/>
          <w:kern w:val="1"/>
          <w:sz w:val="22"/>
          <w:szCs w:val="22"/>
          <w:u w:color="0000FF"/>
        </w:rPr>
        <w:t>. L</w:t>
      </w:r>
      <w:r>
        <w:rPr>
          <w:rFonts w:ascii="Helvetica" w:hAnsi="Helvetica" w:cs="Helvetica"/>
          <w:color w:val="000000"/>
          <w:sz w:val="22"/>
          <w:szCs w:val="22"/>
          <w:u w:color="0000FF"/>
        </w:rPr>
        <w:t>ondon: Palgrave. P. 226-250.</w:t>
      </w:r>
    </w:p>
    <w:p w14:paraId="0F5C5F8B" w14:textId="77777777" w:rsidR="00317102" w:rsidRDefault="00317102" w:rsidP="00317102">
      <w:pPr>
        <w:autoSpaceDE w:val="0"/>
        <w:autoSpaceDN w:val="0"/>
        <w:adjustRightInd w:val="0"/>
        <w:spacing w:line="280" w:lineRule="atLeast"/>
        <w:rPr>
          <w:rFonts w:ascii="Helvetica" w:hAnsi="Helvetica" w:cs="Helvetica"/>
          <w:color w:val="000000"/>
          <w:sz w:val="22"/>
          <w:szCs w:val="22"/>
          <w:u w:color="0000FF"/>
        </w:rPr>
      </w:pPr>
    </w:p>
    <w:p w14:paraId="65CA081F" w14:textId="77777777" w:rsidR="00317102" w:rsidRDefault="00317102" w:rsidP="00317102">
      <w:pPr>
        <w:autoSpaceDE w:val="0"/>
        <w:autoSpaceDN w:val="0"/>
        <w:adjustRightInd w:val="0"/>
        <w:spacing w:line="280" w:lineRule="atLeast"/>
        <w:rPr>
          <w:rFonts w:ascii="Helvetica" w:hAnsi="Helvetica" w:cs="Helvetica"/>
          <w:color w:val="000000"/>
          <w:sz w:val="22"/>
          <w:szCs w:val="22"/>
          <w:u w:color="0000FF"/>
        </w:rPr>
      </w:pPr>
      <w:proofErr w:type="spellStart"/>
      <w:r>
        <w:rPr>
          <w:rFonts w:ascii="Helvetica" w:hAnsi="Helvetica" w:cs="Helvetica"/>
          <w:color w:val="000000"/>
          <w:sz w:val="22"/>
          <w:szCs w:val="22"/>
          <w:u w:color="0000FF"/>
        </w:rPr>
        <w:t>Zackariasson</w:t>
      </w:r>
      <w:proofErr w:type="spellEnd"/>
      <w:r>
        <w:rPr>
          <w:rFonts w:ascii="Helvetica" w:hAnsi="Helvetica" w:cs="Helvetica"/>
          <w:color w:val="000000"/>
          <w:sz w:val="22"/>
          <w:szCs w:val="22"/>
          <w:u w:color="0000FF"/>
        </w:rPr>
        <w:t xml:space="preserve">, P., &amp; Wilson, Timothy L. (2012). </w:t>
      </w:r>
      <w:r>
        <w:rPr>
          <w:rFonts w:ascii="Helvetica" w:hAnsi="Helvetica" w:cs="Helvetica"/>
          <w:i/>
          <w:iCs/>
          <w:color w:val="000000"/>
          <w:sz w:val="22"/>
          <w:szCs w:val="22"/>
          <w:u w:color="0000FF"/>
        </w:rPr>
        <w:t xml:space="preserve">The video game </w:t>
      </w:r>
      <w:proofErr w:type="gramStart"/>
      <w:r>
        <w:rPr>
          <w:rFonts w:ascii="Helvetica" w:hAnsi="Helvetica" w:cs="Helvetica"/>
          <w:i/>
          <w:iCs/>
          <w:color w:val="000000"/>
          <w:sz w:val="22"/>
          <w:szCs w:val="22"/>
          <w:u w:color="0000FF"/>
        </w:rPr>
        <w:t>industry :</w:t>
      </w:r>
      <w:proofErr w:type="gramEnd"/>
      <w:r>
        <w:rPr>
          <w:rFonts w:ascii="Helvetica" w:hAnsi="Helvetica" w:cs="Helvetica"/>
          <w:i/>
          <w:iCs/>
          <w:color w:val="000000"/>
          <w:sz w:val="22"/>
          <w:szCs w:val="22"/>
          <w:u w:color="0000FF"/>
        </w:rPr>
        <w:t xml:space="preserve"> Formation, present state, and future</w:t>
      </w:r>
      <w:r>
        <w:rPr>
          <w:rFonts w:ascii="Helvetica" w:hAnsi="Helvetica" w:cs="Helvetica"/>
          <w:color w:val="000000"/>
          <w:sz w:val="22"/>
          <w:szCs w:val="22"/>
          <w:u w:color="0000FF"/>
        </w:rPr>
        <w:t xml:space="preserve"> (1st ed., Routledge studies in innovation, organization and technology ; 24). New York: Routledge.</w:t>
      </w:r>
    </w:p>
    <w:p w14:paraId="12A6890C" w14:textId="77777777" w:rsidR="00317102" w:rsidRDefault="00317102" w:rsidP="00317102">
      <w:pPr>
        <w:autoSpaceDE w:val="0"/>
        <w:autoSpaceDN w:val="0"/>
        <w:adjustRightInd w:val="0"/>
        <w:rPr>
          <w:rFonts w:ascii="Times" w:hAnsi="Times" w:cs="Times"/>
          <w:sz w:val="20"/>
          <w:szCs w:val="20"/>
          <w:u w:color="0000FF"/>
        </w:rPr>
      </w:pPr>
    </w:p>
    <w:tbl>
      <w:tblPr>
        <w:tblW w:w="0" w:type="auto"/>
        <w:tblInd w:w="-108" w:type="dxa"/>
        <w:tblBorders>
          <w:top w:val="nil"/>
          <w:left w:val="nil"/>
          <w:right w:val="nil"/>
        </w:tblBorders>
        <w:tblLayout w:type="fixed"/>
        <w:tblLook w:val="0000" w:firstRow="0" w:lastRow="0" w:firstColumn="0" w:lastColumn="0" w:noHBand="0" w:noVBand="0"/>
      </w:tblPr>
      <w:tblGrid>
        <w:gridCol w:w="8748"/>
      </w:tblGrid>
      <w:tr w:rsidR="00317102" w14:paraId="659912C2" w14:textId="77777777">
        <w:tblPrEx>
          <w:tblCellMar>
            <w:top w:w="0" w:type="dxa"/>
            <w:bottom w:w="0" w:type="dxa"/>
          </w:tblCellMar>
        </w:tblPrEx>
        <w:tc>
          <w:tcPr>
            <w:tcW w:w="8748" w:type="dxa"/>
            <w:tcBorders>
              <w:bottom w:val="single" w:sz="8" w:space="0" w:color="auto"/>
            </w:tcBorders>
            <w:tcMar>
              <w:top w:w="100" w:type="nil"/>
              <w:right w:w="100" w:type="nil"/>
            </w:tcMar>
          </w:tcPr>
          <w:p w14:paraId="19E44789" w14:textId="77777777" w:rsidR="00317102" w:rsidRDefault="00317102">
            <w:pPr>
              <w:autoSpaceDE w:val="0"/>
              <w:autoSpaceDN w:val="0"/>
              <w:adjustRightInd w:val="0"/>
              <w:rPr>
                <w:rFonts w:ascii="Helvetica" w:hAnsi="Helvetica" w:cs="Helvetica"/>
                <w:kern w:val="1"/>
                <w:sz w:val="20"/>
                <w:szCs w:val="20"/>
                <w:u w:color="0000FF"/>
              </w:rPr>
            </w:pPr>
            <w:r>
              <w:rPr>
                <w:rFonts w:ascii="Helvetica" w:hAnsi="Helvetica" w:cs="Helvetica"/>
                <w:u w:color="0000FF"/>
              </w:rPr>
              <w:t>Sources focused on International Game Development</w:t>
            </w:r>
          </w:p>
        </w:tc>
      </w:tr>
    </w:tbl>
    <w:p w14:paraId="3C717AF6" w14:textId="77777777" w:rsidR="00317102" w:rsidRDefault="00317102" w:rsidP="00317102">
      <w:pPr>
        <w:autoSpaceDE w:val="0"/>
        <w:autoSpaceDN w:val="0"/>
        <w:adjustRightInd w:val="0"/>
        <w:rPr>
          <w:rFonts w:ascii="Helvetica" w:hAnsi="Helvetica" w:cs="Helvetica"/>
          <w:sz w:val="29"/>
          <w:szCs w:val="29"/>
          <w:u w:color="0000FF"/>
        </w:rPr>
      </w:pPr>
    </w:p>
    <w:p w14:paraId="68870B14" w14:textId="77777777" w:rsidR="00317102" w:rsidRDefault="00317102" w:rsidP="00317102">
      <w:pPr>
        <w:autoSpaceDE w:val="0"/>
        <w:autoSpaceDN w:val="0"/>
        <w:adjustRightInd w:val="0"/>
        <w:rPr>
          <w:rFonts w:ascii="Helvetica" w:hAnsi="Helvetica" w:cs="Helvetica"/>
          <w:kern w:val="1"/>
          <w:sz w:val="22"/>
          <w:szCs w:val="22"/>
          <w:u w:color="0000FF"/>
        </w:rPr>
      </w:pPr>
      <w:proofErr w:type="spellStart"/>
      <w:r>
        <w:rPr>
          <w:rFonts w:ascii="Helvetica" w:hAnsi="Helvetica" w:cs="Helvetica"/>
          <w:kern w:val="1"/>
          <w:sz w:val="22"/>
          <w:szCs w:val="22"/>
          <w:u w:color="0000FF"/>
        </w:rPr>
        <w:t>Aslinger</w:t>
      </w:r>
      <w:proofErr w:type="spellEnd"/>
      <w:r>
        <w:rPr>
          <w:rFonts w:ascii="Helvetica" w:hAnsi="Helvetica" w:cs="Helvetica"/>
          <w:kern w:val="1"/>
          <w:sz w:val="22"/>
          <w:szCs w:val="22"/>
          <w:u w:color="0000FF"/>
        </w:rPr>
        <w:t xml:space="preserve">, B. (2010).  “Video Games for the ‘Next Billion’: The Launch of the </w:t>
      </w:r>
      <w:proofErr w:type="spellStart"/>
      <w:r>
        <w:rPr>
          <w:rFonts w:ascii="Helvetica" w:hAnsi="Helvetica" w:cs="Helvetica"/>
          <w:kern w:val="1"/>
          <w:sz w:val="22"/>
          <w:szCs w:val="22"/>
          <w:u w:color="0000FF"/>
        </w:rPr>
        <w:t>Zeebo</w:t>
      </w:r>
      <w:proofErr w:type="spellEnd"/>
      <w:r>
        <w:rPr>
          <w:rFonts w:ascii="Helvetica" w:hAnsi="Helvetica" w:cs="Helvetica"/>
          <w:kern w:val="1"/>
          <w:sz w:val="22"/>
          <w:szCs w:val="22"/>
          <w:u w:color="0000FF"/>
        </w:rPr>
        <w:t xml:space="preserve"> Console” in </w:t>
      </w:r>
      <w:r>
        <w:rPr>
          <w:rFonts w:ascii="Helvetica" w:hAnsi="Helvetica" w:cs="Helvetica"/>
          <w:i/>
          <w:iCs/>
          <w:kern w:val="1"/>
          <w:sz w:val="22"/>
          <w:szCs w:val="22"/>
          <w:u w:color="0000FF"/>
        </w:rPr>
        <w:t>The Velvet Light Trap</w:t>
      </w:r>
      <w:r>
        <w:rPr>
          <w:rFonts w:ascii="Helvetica" w:hAnsi="Helvetica" w:cs="Helvetica"/>
          <w:kern w:val="1"/>
          <w:sz w:val="22"/>
          <w:szCs w:val="22"/>
          <w:u w:color="0000FF"/>
        </w:rPr>
        <w:t xml:space="preserve">, </w:t>
      </w:r>
      <w:proofErr w:type="gramStart"/>
      <w:r>
        <w:rPr>
          <w:rFonts w:ascii="Helvetica" w:hAnsi="Helvetica" w:cs="Helvetica"/>
          <w:kern w:val="1"/>
          <w:sz w:val="22"/>
          <w:szCs w:val="22"/>
          <w:u w:color="0000FF"/>
        </w:rPr>
        <w:t>66  (</w:t>
      </w:r>
      <w:proofErr w:type="gramEnd"/>
      <w:r>
        <w:rPr>
          <w:rFonts w:ascii="Helvetica" w:hAnsi="Helvetica" w:cs="Helvetica"/>
          <w:kern w:val="1"/>
          <w:sz w:val="22"/>
          <w:szCs w:val="22"/>
          <w:u w:color="0000FF"/>
        </w:rPr>
        <w:t>Fall), pp. 15-25.</w:t>
      </w:r>
    </w:p>
    <w:p w14:paraId="1FC0E4B2" w14:textId="77777777" w:rsidR="00317102" w:rsidRDefault="00317102" w:rsidP="00317102">
      <w:pPr>
        <w:autoSpaceDE w:val="0"/>
        <w:autoSpaceDN w:val="0"/>
        <w:adjustRightInd w:val="0"/>
        <w:rPr>
          <w:rFonts w:ascii="Helvetica" w:hAnsi="Helvetica" w:cs="Helvetica"/>
          <w:sz w:val="22"/>
          <w:szCs w:val="22"/>
          <w:u w:color="0000FF"/>
        </w:rPr>
      </w:pPr>
    </w:p>
    <w:p w14:paraId="46123FC1" w14:textId="77777777" w:rsidR="00317102" w:rsidRDefault="00317102" w:rsidP="00317102">
      <w:pPr>
        <w:autoSpaceDE w:val="0"/>
        <w:autoSpaceDN w:val="0"/>
        <w:adjustRightInd w:val="0"/>
        <w:rPr>
          <w:rFonts w:ascii="Helvetica" w:hAnsi="Helvetica" w:cs="Helvetica"/>
          <w:b/>
          <w:bCs/>
          <w:color w:val="000000"/>
          <w:sz w:val="22"/>
          <w:szCs w:val="22"/>
          <w:u w:color="0000FF"/>
        </w:rPr>
      </w:pPr>
      <w:r>
        <w:rPr>
          <w:rFonts w:ascii="Helvetica" w:hAnsi="Helvetica" w:cs="Helvetica"/>
          <w:sz w:val="22"/>
          <w:szCs w:val="22"/>
          <w:u w:color="0000FF"/>
        </w:rPr>
        <w:lastRenderedPageBreak/>
        <w:t>Batchelor, J. (2019).  “</w:t>
      </w:r>
      <w:r>
        <w:rPr>
          <w:rFonts w:ascii="Helvetica" w:hAnsi="Helvetica" w:cs="Helvetica"/>
          <w:color w:val="000000"/>
          <w:sz w:val="22"/>
          <w:szCs w:val="22"/>
          <w:u w:color="0000FF"/>
        </w:rPr>
        <w:t xml:space="preserve">Brazilian games industry has more than doubled in size since </w:t>
      </w:r>
      <w:proofErr w:type="gramStart"/>
      <w:r>
        <w:rPr>
          <w:rFonts w:ascii="Helvetica" w:hAnsi="Helvetica" w:cs="Helvetica"/>
          <w:color w:val="000000"/>
          <w:sz w:val="22"/>
          <w:szCs w:val="22"/>
          <w:u w:color="0000FF"/>
        </w:rPr>
        <w:t>2014”  from</w:t>
      </w:r>
      <w:proofErr w:type="gramEnd"/>
      <w:r>
        <w:rPr>
          <w:rFonts w:ascii="Helvetica" w:hAnsi="Helvetica" w:cs="Helvetica"/>
          <w:color w:val="000000"/>
          <w:sz w:val="22"/>
          <w:szCs w:val="22"/>
          <w:u w:color="0000FF"/>
        </w:rPr>
        <w:t xml:space="preserve"> </w:t>
      </w:r>
      <w:hyperlink r:id="rId20" w:history="1">
        <w:r>
          <w:rPr>
            <w:rFonts w:ascii="Helvetica" w:hAnsi="Helvetica" w:cs="Helvetica"/>
            <w:color w:val="000000"/>
            <w:sz w:val="22"/>
            <w:szCs w:val="22"/>
            <w:u w:color="0000FF"/>
          </w:rPr>
          <w:t>GameIndustry.biz</w:t>
        </w:r>
      </w:hyperlink>
      <w:r>
        <w:rPr>
          <w:rFonts w:ascii="Helvetica" w:hAnsi="Helvetica" w:cs="Helvetica"/>
          <w:color w:val="000000"/>
          <w:sz w:val="22"/>
          <w:szCs w:val="22"/>
          <w:u w:color="0000FF"/>
        </w:rPr>
        <w:t xml:space="preserve">.  Accessed at:  </w:t>
      </w:r>
      <w:hyperlink r:id="rId21" w:history="1">
        <w:r>
          <w:rPr>
            <w:rFonts w:ascii="Helvetica" w:hAnsi="Helvetica" w:cs="Helvetica"/>
            <w:color w:val="000000"/>
            <w:sz w:val="22"/>
            <w:szCs w:val="22"/>
            <w:u w:color="0000FF"/>
          </w:rPr>
          <w:t>https://www.gamesindustry.biz/articles/2019-07-01-brazilian-games-industry-has-more-than-doubled-in-size-since-2014</w:t>
        </w:r>
      </w:hyperlink>
    </w:p>
    <w:p w14:paraId="4524A6B4" w14:textId="77777777" w:rsidR="00317102" w:rsidRDefault="00317102" w:rsidP="00317102">
      <w:pPr>
        <w:autoSpaceDE w:val="0"/>
        <w:autoSpaceDN w:val="0"/>
        <w:adjustRightInd w:val="0"/>
        <w:rPr>
          <w:rFonts w:ascii="Helvetica" w:hAnsi="Helvetica" w:cs="Helvetica"/>
          <w:sz w:val="22"/>
          <w:szCs w:val="22"/>
          <w:u w:color="0000FF"/>
        </w:rPr>
      </w:pPr>
    </w:p>
    <w:p w14:paraId="2A1C2E32" w14:textId="77777777" w:rsidR="00317102" w:rsidRDefault="00317102" w:rsidP="00317102">
      <w:pPr>
        <w:autoSpaceDE w:val="0"/>
        <w:autoSpaceDN w:val="0"/>
        <w:adjustRightInd w:val="0"/>
        <w:spacing w:line="280" w:lineRule="atLeast"/>
        <w:rPr>
          <w:rFonts w:ascii="Helvetica" w:hAnsi="Helvetica" w:cs="Helvetica"/>
          <w:sz w:val="22"/>
          <w:szCs w:val="22"/>
          <w:u w:color="0000E9"/>
        </w:rPr>
      </w:pPr>
      <w:proofErr w:type="spellStart"/>
      <w:r>
        <w:rPr>
          <w:rFonts w:ascii="Helvetica" w:hAnsi="Helvetica" w:cs="Helvetica"/>
          <w:sz w:val="22"/>
          <w:szCs w:val="22"/>
          <w:u w:color="0000FF"/>
        </w:rPr>
        <w:t>Bozorgzadeh</w:t>
      </w:r>
      <w:proofErr w:type="spellEnd"/>
      <w:r>
        <w:rPr>
          <w:rFonts w:ascii="Helvetica" w:hAnsi="Helvetica" w:cs="Helvetica"/>
          <w:sz w:val="22"/>
          <w:szCs w:val="22"/>
          <w:u w:color="0000FF"/>
        </w:rPr>
        <w:t xml:space="preserve">, A. (2016).  “Publishing Your Game in Saudi Arabia is not as hard as you’d think” from </w:t>
      </w:r>
      <w:hyperlink r:id="rId22" w:history="1">
        <w:r>
          <w:rPr>
            <w:rFonts w:ascii="Helvetica" w:hAnsi="Helvetica" w:cs="Helvetica"/>
            <w:sz w:val="22"/>
            <w:szCs w:val="22"/>
            <w:u w:color="0000FF"/>
          </w:rPr>
          <w:t>VentureBeat.com</w:t>
        </w:r>
      </w:hyperlink>
      <w:r>
        <w:rPr>
          <w:rFonts w:ascii="Helvetica" w:hAnsi="Helvetica" w:cs="Helvetica"/>
          <w:sz w:val="22"/>
          <w:szCs w:val="22"/>
          <w:u w:color="0000FF"/>
        </w:rPr>
        <w:t xml:space="preserve">.  Accessed at: </w:t>
      </w:r>
      <w:r>
        <w:rPr>
          <w:rFonts w:ascii="Helvetica" w:hAnsi="Helvetica" w:cs="Helvetica"/>
          <w:color w:val="0000E9"/>
          <w:sz w:val="22"/>
          <w:szCs w:val="22"/>
          <w:u w:val="single" w:color="0000E9"/>
        </w:rPr>
        <w:t xml:space="preserve"> </w:t>
      </w:r>
      <w:hyperlink r:id="rId23" w:history="1">
        <w:r>
          <w:rPr>
            <w:rFonts w:ascii="Helvetica" w:hAnsi="Helvetica" w:cs="Helvetica"/>
            <w:color w:val="0B4CB4"/>
            <w:sz w:val="22"/>
            <w:szCs w:val="22"/>
            <w:u w:val="single" w:color="0B4CB4"/>
          </w:rPr>
          <w:t>http://venturebeat.com/2016/02/07/publishing-your-game-in-saudi-arabia-is-not-as-hard-as-youd-think/</w:t>
        </w:r>
      </w:hyperlink>
    </w:p>
    <w:p w14:paraId="1624EFBC" w14:textId="77777777" w:rsidR="00317102" w:rsidRDefault="00317102" w:rsidP="00317102">
      <w:pPr>
        <w:autoSpaceDE w:val="0"/>
        <w:autoSpaceDN w:val="0"/>
        <w:adjustRightInd w:val="0"/>
        <w:rPr>
          <w:rFonts w:ascii="Helvetica" w:hAnsi="Helvetica" w:cs="Helvetica"/>
          <w:sz w:val="22"/>
          <w:szCs w:val="22"/>
          <w:u w:color="0000E9"/>
        </w:rPr>
      </w:pPr>
      <w:r>
        <w:rPr>
          <w:rFonts w:ascii="Helvetica" w:hAnsi="Helvetica" w:cs="Helvetica"/>
          <w:sz w:val="22"/>
          <w:szCs w:val="22"/>
          <w:u w:color="0000E9"/>
        </w:rPr>
        <w:t> </w:t>
      </w:r>
    </w:p>
    <w:p w14:paraId="220DC249" w14:textId="77777777" w:rsidR="00317102" w:rsidRDefault="00317102" w:rsidP="00317102">
      <w:pPr>
        <w:autoSpaceDE w:val="0"/>
        <w:autoSpaceDN w:val="0"/>
        <w:adjustRightInd w:val="0"/>
        <w:rPr>
          <w:rFonts w:ascii="Helvetica" w:hAnsi="Helvetica" w:cs="Helvetica"/>
          <w:sz w:val="22"/>
          <w:szCs w:val="22"/>
          <w:u w:color="0000E9"/>
        </w:rPr>
      </w:pPr>
      <w:r>
        <w:rPr>
          <w:rFonts w:ascii="Helvetica" w:hAnsi="Helvetica" w:cs="Helvetica"/>
          <w:sz w:val="22"/>
          <w:szCs w:val="22"/>
          <w:u w:color="0000E9"/>
        </w:rPr>
        <w:t xml:space="preserve">Campbell, N.  (2015).  “Meet the Game Developers of Mexico:  a Growing </w:t>
      </w:r>
      <w:proofErr w:type="gramStart"/>
      <w:r>
        <w:rPr>
          <w:rFonts w:ascii="Helvetica" w:hAnsi="Helvetica" w:cs="Helvetica"/>
          <w:sz w:val="22"/>
          <w:szCs w:val="22"/>
          <w:u w:color="0000E9"/>
        </w:rPr>
        <w:t>Community”  from</w:t>
      </w:r>
      <w:proofErr w:type="gramEnd"/>
      <w:r>
        <w:rPr>
          <w:rFonts w:ascii="Helvetica" w:hAnsi="Helvetica" w:cs="Helvetica"/>
          <w:sz w:val="22"/>
          <w:szCs w:val="22"/>
          <w:u w:color="0000E9"/>
        </w:rPr>
        <w:t xml:space="preserve"> </w:t>
      </w:r>
      <w:hyperlink r:id="rId24" w:history="1">
        <w:r>
          <w:rPr>
            <w:rFonts w:ascii="Helvetica" w:hAnsi="Helvetica" w:cs="Helvetica"/>
            <w:sz w:val="22"/>
            <w:szCs w:val="22"/>
            <w:u w:color="0000E9"/>
          </w:rPr>
          <w:t>VentureBeat.com</w:t>
        </w:r>
      </w:hyperlink>
      <w:r>
        <w:rPr>
          <w:rFonts w:ascii="Helvetica" w:hAnsi="Helvetica" w:cs="Helvetica"/>
          <w:sz w:val="22"/>
          <w:szCs w:val="22"/>
          <w:u w:color="0000E9"/>
        </w:rPr>
        <w:t xml:space="preserve">. Accessed at: </w:t>
      </w:r>
      <w:hyperlink r:id="rId25" w:history="1">
        <w:r>
          <w:rPr>
            <w:rFonts w:ascii="Helvetica" w:hAnsi="Helvetica" w:cs="Helvetica"/>
            <w:sz w:val="22"/>
            <w:szCs w:val="22"/>
            <w:u w:color="0000E9"/>
          </w:rPr>
          <w:t>https://www.polygon.com/features/2016/5/9/11593900/the-game-industry-of-argentina</w:t>
        </w:r>
      </w:hyperlink>
    </w:p>
    <w:p w14:paraId="04E32CD6" w14:textId="77777777" w:rsidR="00317102" w:rsidRDefault="00317102" w:rsidP="00317102">
      <w:pPr>
        <w:autoSpaceDE w:val="0"/>
        <w:autoSpaceDN w:val="0"/>
        <w:adjustRightInd w:val="0"/>
        <w:rPr>
          <w:rFonts w:ascii="Times New Roman" w:hAnsi="Times New Roman" w:cs="Times New Roman"/>
          <w:kern w:val="1"/>
          <w:u w:color="0000E9"/>
        </w:rPr>
      </w:pPr>
    </w:p>
    <w:p w14:paraId="1A3BB7B4" w14:textId="77777777" w:rsidR="00317102" w:rsidRDefault="00317102" w:rsidP="00317102">
      <w:pPr>
        <w:autoSpaceDE w:val="0"/>
        <w:autoSpaceDN w:val="0"/>
        <w:adjustRightInd w:val="0"/>
        <w:ind w:hanging="480"/>
        <w:rPr>
          <w:rFonts w:ascii="Helvetica" w:hAnsi="Helvetica" w:cs="Helvetica"/>
          <w:color w:val="0000FF"/>
          <w:kern w:val="1"/>
          <w:sz w:val="22"/>
          <w:szCs w:val="22"/>
          <w:u w:val="single" w:color="0000FF"/>
        </w:rPr>
      </w:pPr>
      <w:r>
        <w:rPr>
          <w:rFonts w:ascii="Helvetica" w:hAnsi="Helvetica" w:cs="Helvetica"/>
          <w:kern w:val="1"/>
          <w:sz w:val="22"/>
          <w:szCs w:val="22"/>
          <w:u w:color="0000E9"/>
        </w:rPr>
        <w:t xml:space="preserve">Fernández, A. P. (2013). Video Game Development in Argentina. In N. B. </w:t>
      </w:r>
      <w:proofErr w:type="spellStart"/>
      <w:r>
        <w:rPr>
          <w:rFonts w:ascii="Helvetica" w:hAnsi="Helvetica" w:cs="Helvetica"/>
          <w:kern w:val="1"/>
          <w:sz w:val="22"/>
          <w:szCs w:val="22"/>
          <w:u w:color="0000E9"/>
        </w:rPr>
        <w:t>Huntemann</w:t>
      </w:r>
      <w:proofErr w:type="spellEnd"/>
      <w:r>
        <w:rPr>
          <w:rFonts w:ascii="Helvetica" w:hAnsi="Helvetica" w:cs="Helvetica"/>
          <w:kern w:val="1"/>
          <w:sz w:val="22"/>
          <w:szCs w:val="22"/>
          <w:u w:color="0000E9"/>
        </w:rPr>
        <w:t xml:space="preserve"> &amp; B. </w:t>
      </w:r>
      <w:proofErr w:type="spellStart"/>
      <w:r>
        <w:rPr>
          <w:rFonts w:ascii="Helvetica" w:hAnsi="Helvetica" w:cs="Helvetica"/>
          <w:kern w:val="1"/>
          <w:sz w:val="22"/>
          <w:szCs w:val="22"/>
          <w:u w:color="0000E9"/>
        </w:rPr>
        <w:t>Aslinger</w:t>
      </w:r>
      <w:proofErr w:type="spellEnd"/>
      <w:r>
        <w:rPr>
          <w:rFonts w:ascii="Helvetica" w:hAnsi="Helvetica" w:cs="Helvetica"/>
          <w:kern w:val="1"/>
          <w:sz w:val="22"/>
          <w:szCs w:val="22"/>
          <w:u w:color="0000E9"/>
        </w:rPr>
        <w:t xml:space="preserve"> (Eds.), </w:t>
      </w:r>
      <w:r>
        <w:rPr>
          <w:rFonts w:ascii="Helvetica" w:hAnsi="Helvetica" w:cs="Helvetica"/>
          <w:i/>
          <w:iCs/>
          <w:kern w:val="1"/>
          <w:sz w:val="22"/>
          <w:szCs w:val="22"/>
          <w:u w:color="0000E9"/>
        </w:rPr>
        <w:t>Gaming Globally: Production, Play, and Place</w:t>
      </w:r>
      <w:r>
        <w:rPr>
          <w:rFonts w:ascii="Helvetica" w:hAnsi="Helvetica" w:cs="Helvetica"/>
          <w:kern w:val="1"/>
          <w:sz w:val="22"/>
          <w:szCs w:val="22"/>
          <w:u w:color="0000E9"/>
        </w:rPr>
        <w:t xml:space="preserve"> (pp. 79–81). </w:t>
      </w:r>
    </w:p>
    <w:p w14:paraId="00034372" w14:textId="77777777" w:rsidR="00317102" w:rsidRDefault="00317102" w:rsidP="00317102">
      <w:pPr>
        <w:autoSpaceDE w:val="0"/>
        <w:autoSpaceDN w:val="0"/>
        <w:adjustRightInd w:val="0"/>
        <w:ind w:hanging="480"/>
        <w:rPr>
          <w:rFonts w:ascii="Helvetica" w:hAnsi="Helvetica" w:cs="Helvetica"/>
          <w:sz w:val="22"/>
          <w:szCs w:val="22"/>
          <w:u w:color="0000FF"/>
        </w:rPr>
      </w:pPr>
    </w:p>
    <w:p w14:paraId="183F11BB" w14:textId="77777777" w:rsidR="00317102" w:rsidRDefault="00317102" w:rsidP="00317102">
      <w:pPr>
        <w:autoSpaceDE w:val="0"/>
        <w:autoSpaceDN w:val="0"/>
        <w:adjustRightInd w:val="0"/>
        <w:ind w:hanging="480"/>
        <w:rPr>
          <w:rFonts w:ascii="Times New Roman" w:hAnsi="Times New Roman" w:cs="Times New Roman"/>
          <w:color w:val="0000FF"/>
          <w:kern w:val="1"/>
          <w:sz w:val="20"/>
          <w:szCs w:val="20"/>
          <w:u w:val="single" w:color="0000FF"/>
        </w:rPr>
      </w:pPr>
      <w:r>
        <w:rPr>
          <w:rFonts w:ascii="Helvetica" w:hAnsi="Helvetica" w:cs="Helvetica"/>
          <w:kern w:val="1"/>
          <w:sz w:val="22"/>
          <w:szCs w:val="22"/>
          <w:u w:color="0000FF"/>
        </w:rPr>
        <w:t xml:space="preserve">McCrea, C. (2013). Australian Video Games: The Collapse and Reconstruction of an Industry. In N. B. </w:t>
      </w:r>
      <w:proofErr w:type="spellStart"/>
      <w:r>
        <w:rPr>
          <w:rFonts w:ascii="Helvetica" w:hAnsi="Helvetica" w:cs="Helvetica"/>
          <w:kern w:val="1"/>
          <w:sz w:val="22"/>
          <w:szCs w:val="22"/>
          <w:u w:color="0000FF"/>
        </w:rPr>
        <w:t>Huntemann</w:t>
      </w:r>
      <w:proofErr w:type="spellEnd"/>
      <w:r>
        <w:rPr>
          <w:rFonts w:ascii="Helvetica" w:hAnsi="Helvetica" w:cs="Helvetica"/>
          <w:kern w:val="1"/>
          <w:sz w:val="22"/>
          <w:szCs w:val="22"/>
          <w:u w:color="0000FF"/>
        </w:rPr>
        <w:t xml:space="preserve"> &amp; B. </w:t>
      </w:r>
      <w:proofErr w:type="spellStart"/>
      <w:r>
        <w:rPr>
          <w:rFonts w:ascii="Helvetica" w:hAnsi="Helvetica" w:cs="Helvetica"/>
          <w:kern w:val="1"/>
          <w:sz w:val="22"/>
          <w:szCs w:val="22"/>
          <w:u w:color="0000FF"/>
        </w:rPr>
        <w:t>Aslinger</w:t>
      </w:r>
      <w:proofErr w:type="spellEnd"/>
      <w:r>
        <w:rPr>
          <w:rFonts w:ascii="Helvetica" w:hAnsi="Helvetica" w:cs="Helvetica"/>
          <w:kern w:val="1"/>
          <w:sz w:val="22"/>
          <w:szCs w:val="22"/>
          <w:u w:color="0000FF"/>
        </w:rPr>
        <w:t xml:space="preserve"> (Eds.), </w:t>
      </w:r>
      <w:r>
        <w:rPr>
          <w:rFonts w:ascii="Helvetica" w:hAnsi="Helvetica" w:cs="Helvetica"/>
          <w:i/>
          <w:iCs/>
          <w:kern w:val="1"/>
          <w:sz w:val="22"/>
          <w:szCs w:val="22"/>
          <w:u w:color="0000FF"/>
        </w:rPr>
        <w:t>Gaming Globally: Production, Play, and Place</w:t>
      </w:r>
      <w:r>
        <w:rPr>
          <w:rFonts w:ascii="Helvetica" w:hAnsi="Helvetica" w:cs="Helvetica"/>
          <w:kern w:val="1"/>
          <w:sz w:val="22"/>
          <w:szCs w:val="22"/>
          <w:u w:color="0000FF"/>
        </w:rPr>
        <w:t xml:space="preserve"> (pp. 203–207). </w:t>
      </w:r>
    </w:p>
    <w:p w14:paraId="4697F7F2" w14:textId="77777777" w:rsidR="00317102" w:rsidRDefault="00317102" w:rsidP="00317102">
      <w:pPr>
        <w:autoSpaceDE w:val="0"/>
        <w:autoSpaceDN w:val="0"/>
        <w:adjustRightInd w:val="0"/>
        <w:ind w:hanging="480"/>
        <w:rPr>
          <w:rFonts w:ascii="Helvetica" w:hAnsi="Helvetica" w:cs="Helvetica"/>
          <w:sz w:val="22"/>
          <w:szCs w:val="22"/>
          <w:u w:color="0000FF"/>
        </w:rPr>
      </w:pPr>
    </w:p>
    <w:p w14:paraId="4F0FCB61" w14:textId="77777777" w:rsidR="00317102" w:rsidRDefault="00317102" w:rsidP="00317102">
      <w:pPr>
        <w:autoSpaceDE w:val="0"/>
        <w:autoSpaceDN w:val="0"/>
        <w:adjustRightInd w:val="0"/>
        <w:rPr>
          <w:rFonts w:ascii="Helvetica" w:hAnsi="Helvetica" w:cs="Helvetica"/>
          <w:sz w:val="22"/>
          <w:szCs w:val="22"/>
          <w:u w:color="0000FF"/>
        </w:rPr>
      </w:pPr>
      <w:r>
        <w:rPr>
          <w:rFonts w:ascii="Helvetica" w:hAnsi="Helvetica" w:cs="Helvetica"/>
          <w:sz w:val="22"/>
          <w:szCs w:val="22"/>
          <w:u w:color="0000FF"/>
        </w:rPr>
        <w:t xml:space="preserve">Moss, R. (2013).  “Big Game:  The Birth of Kenya’s Games Industry” from </w:t>
      </w:r>
      <w:hyperlink r:id="rId26" w:history="1">
        <w:r>
          <w:rPr>
            <w:rFonts w:ascii="Helvetica" w:hAnsi="Helvetica" w:cs="Helvetica"/>
            <w:sz w:val="22"/>
            <w:szCs w:val="22"/>
            <w:u w:color="0000FF"/>
          </w:rPr>
          <w:t>Polygon.com</w:t>
        </w:r>
      </w:hyperlink>
      <w:r>
        <w:rPr>
          <w:rFonts w:ascii="Helvetica" w:hAnsi="Helvetica" w:cs="Helvetica"/>
          <w:sz w:val="22"/>
          <w:szCs w:val="22"/>
          <w:u w:color="0000FF"/>
        </w:rPr>
        <w:t xml:space="preserve">.  Accessed at: </w:t>
      </w:r>
      <w:hyperlink r:id="rId27" w:history="1">
        <w:r>
          <w:rPr>
            <w:rFonts w:ascii="Helvetica" w:hAnsi="Helvetica" w:cs="Helvetica"/>
            <w:color w:val="0B4CB4"/>
            <w:sz w:val="22"/>
            <w:szCs w:val="22"/>
            <w:u w:val="single" w:color="0B4CB4"/>
          </w:rPr>
          <w:t>http://www.polygon.com/features/2013/7/3/4483276/kenya-games-industry</w:t>
        </w:r>
      </w:hyperlink>
    </w:p>
    <w:p w14:paraId="2BFA1CE9" w14:textId="77777777" w:rsidR="00317102" w:rsidRDefault="00317102" w:rsidP="00317102">
      <w:pPr>
        <w:autoSpaceDE w:val="0"/>
        <w:autoSpaceDN w:val="0"/>
        <w:adjustRightInd w:val="0"/>
        <w:rPr>
          <w:rFonts w:ascii="Helvetica" w:hAnsi="Helvetica" w:cs="Helvetica"/>
          <w:sz w:val="22"/>
          <w:szCs w:val="22"/>
          <w:u w:color="0000FF"/>
        </w:rPr>
      </w:pPr>
      <w:r>
        <w:rPr>
          <w:rFonts w:ascii="Helvetica" w:hAnsi="Helvetica" w:cs="Helvetica"/>
          <w:sz w:val="22"/>
          <w:szCs w:val="22"/>
          <w:u w:color="0000FF"/>
        </w:rPr>
        <w:t> </w:t>
      </w:r>
    </w:p>
    <w:p w14:paraId="3533D3DD" w14:textId="77777777" w:rsidR="00317102" w:rsidRDefault="00317102" w:rsidP="00317102">
      <w:pPr>
        <w:autoSpaceDE w:val="0"/>
        <w:autoSpaceDN w:val="0"/>
        <w:adjustRightInd w:val="0"/>
        <w:rPr>
          <w:rFonts w:ascii="Helvetica" w:hAnsi="Helvetica" w:cs="Helvetica"/>
          <w:sz w:val="22"/>
          <w:szCs w:val="22"/>
          <w:u w:color="0000FF"/>
        </w:rPr>
      </w:pPr>
      <w:r>
        <w:rPr>
          <w:rFonts w:ascii="Helvetica" w:hAnsi="Helvetica" w:cs="Helvetica"/>
          <w:sz w:val="22"/>
          <w:szCs w:val="22"/>
          <w:u w:color="0000FF"/>
        </w:rPr>
        <w:t xml:space="preserve">Moss, R. (2016).  “The State of Games Development in Africa” from </w:t>
      </w:r>
      <w:hyperlink r:id="rId28" w:history="1">
        <w:r>
          <w:rPr>
            <w:rFonts w:ascii="Helvetica" w:hAnsi="Helvetica" w:cs="Helvetica"/>
            <w:sz w:val="22"/>
            <w:szCs w:val="22"/>
            <w:u w:color="0000FF"/>
          </w:rPr>
          <w:t>Gamasutra.com</w:t>
        </w:r>
      </w:hyperlink>
      <w:r>
        <w:rPr>
          <w:rFonts w:ascii="Helvetica" w:hAnsi="Helvetica" w:cs="Helvetica"/>
          <w:sz w:val="22"/>
          <w:szCs w:val="22"/>
          <w:u w:color="0000FF"/>
        </w:rPr>
        <w:t xml:space="preserve">.  Accessed at:  </w:t>
      </w:r>
      <w:hyperlink r:id="rId29" w:history="1">
        <w:r>
          <w:rPr>
            <w:rFonts w:ascii="Helvetica" w:hAnsi="Helvetica" w:cs="Helvetica"/>
            <w:color w:val="0B4CB4"/>
            <w:sz w:val="22"/>
            <w:szCs w:val="22"/>
            <w:u w:val="single" w:color="0B4CB4"/>
          </w:rPr>
          <w:t>http://www.gamasutra.com/view/news/264888/The_state_of_game_development_in_Africa.php</w:t>
        </w:r>
      </w:hyperlink>
    </w:p>
    <w:p w14:paraId="20538820" w14:textId="77777777" w:rsidR="00317102" w:rsidRDefault="00317102" w:rsidP="00317102">
      <w:pPr>
        <w:autoSpaceDE w:val="0"/>
        <w:autoSpaceDN w:val="0"/>
        <w:adjustRightInd w:val="0"/>
        <w:rPr>
          <w:rFonts w:ascii="Helvetica" w:hAnsi="Helvetica" w:cs="Helvetica"/>
          <w:sz w:val="22"/>
          <w:szCs w:val="22"/>
          <w:u w:color="0000FF"/>
        </w:rPr>
      </w:pPr>
      <w:r>
        <w:rPr>
          <w:rFonts w:ascii="Helvetica" w:hAnsi="Helvetica" w:cs="Helvetica"/>
          <w:sz w:val="22"/>
          <w:szCs w:val="22"/>
          <w:u w:color="0000FF"/>
        </w:rPr>
        <w:t> </w:t>
      </w:r>
    </w:p>
    <w:p w14:paraId="3F99E800" w14:textId="77777777" w:rsidR="00317102" w:rsidRDefault="00317102" w:rsidP="00317102">
      <w:pPr>
        <w:autoSpaceDE w:val="0"/>
        <w:autoSpaceDN w:val="0"/>
        <w:adjustRightInd w:val="0"/>
        <w:rPr>
          <w:rFonts w:ascii="Helvetica" w:hAnsi="Helvetica" w:cs="Helvetica"/>
          <w:color w:val="0B4CB4"/>
          <w:sz w:val="22"/>
          <w:szCs w:val="22"/>
          <w:u w:val="single" w:color="0B4CB4"/>
        </w:rPr>
      </w:pPr>
      <w:r>
        <w:rPr>
          <w:rFonts w:ascii="Helvetica" w:hAnsi="Helvetica" w:cs="Helvetica"/>
          <w:sz w:val="22"/>
          <w:szCs w:val="22"/>
          <w:u w:color="0000FF"/>
        </w:rPr>
        <w:t xml:space="preserve">Mulligan, G. (2015).  “Africa’s Game Makers Dream of Exporting to the World” from </w:t>
      </w:r>
      <w:hyperlink r:id="rId30" w:history="1">
        <w:r>
          <w:rPr>
            <w:rFonts w:ascii="Helvetica" w:hAnsi="Helvetica" w:cs="Helvetica"/>
            <w:sz w:val="22"/>
            <w:szCs w:val="22"/>
            <w:u w:color="0000FF"/>
          </w:rPr>
          <w:t>BBC.com</w:t>
        </w:r>
      </w:hyperlink>
      <w:r>
        <w:rPr>
          <w:rFonts w:ascii="Helvetica" w:hAnsi="Helvetica" w:cs="Helvetica"/>
          <w:sz w:val="22"/>
          <w:szCs w:val="22"/>
          <w:u w:color="0000FF"/>
        </w:rPr>
        <w:t xml:space="preserve">.  Accessed at:  </w:t>
      </w:r>
      <w:hyperlink r:id="rId31" w:history="1">
        <w:r>
          <w:rPr>
            <w:rFonts w:ascii="Helvetica" w:hAnsi="Helvetica" w:cs="Helvetica"/>
            <w:color w:val="0B4CB4"/>
            <w:sz w:val="22"/>
            <w:szCs w:val="22"/>
            <w:u w:val="single" w:color="0B4CB4"/>
          </w:rPr>
          <w:t>http://www.bbc.com/news/business-33335555</w:t>
        </w:r>
      </w:hyperlink>
    </w:p>
    <w:p w14:paraId="0E662092" w14:textId="77777777" w:rsidR="00317102" w:rsidRDefault="00317102" w:rsidP="00317102">
      <w:pPr>
        <w:autoSpaceDE w:val="0"/>
        <w:autoSpaceDN w:val="0"/>
        <w:adjustRightInd w:val="0"/>
        <w:rPr>
          <w:rFonts w:ascii="Helvetica" w:hAnsi="Helvetica" w:cs="Helvetica"/>
          <w:sz w:val="22"/>
          <w:szCs w:val="22"/>
          <w:u w:color="0B4CB4"/>
        </w:rPr>
      </w:pPr>
    </w:p>
    <w:p w14:paraId="7EFC28F9" w14:textId="77777777" w:rsidR="00317102" w:rsidRDefault="00317102" w:rsidP="00317102">
      <w:pPr>
        <w:autoSpaceDE w:val="0"/>
        <w:autoSpaceDN w:val="0"/>
        <w:adjustRightInd w:val="0"/>
        <w:rPr>
          <w:rFonts w:ascii="Helvetica" w:hAnsi="Helvetica" w:cs="Helvetica"/>
          <w:kern w:val="1"/>
          <w:sz w:val="22"/>
          <w:szCs w:val="22"/>
          <w:u w:color="0B4CB4"/>
        </w:rPr>
      </w:pPr>
      <w:r>
        <w:rPr>
          <w:rFonts w:ascii="Helvetica" w:hAnsi="Helvetica" w:cs="Helvetica"/>
          <w:kern w:val="1"/>
          <w:sz w:val="22"/>
          <w:szCs w:val="22"/>
          <w:u w:color="0B4CB4"/>
        </w:rPr>
        <w:t xml:space="preserve">Nichols, R. (2013).  Who Plays Who Pays? Mapping Video Game Production and Consumption Globally in N. </w:t>
      </w:r>
      <w:proofErr w:type="spellStart"/>
      <w:r>
        <w:rPr>
          <w:rFonts w:ascii="Helvetica" w:hAnsi="Helvetica" w:cs="Helvetica"/>
          <w:kern w:val="1"/>
          <w:sz w:val="22"/>
          <w:szCs w:val="22"/>
          <w:u w:color="0B4CB4"/>
        </w:rPr>
        <w:t>Huntemann</w:t>
      </w:r>
      <w:proofErr w:type="spellEnd"/>
      <w:r>
        <w:rPr>
          <w:rFonts w:ascii="Helvetica" w:hAnsi="Helvetica" w:cs="Helvetica"/>
          <w:kern w:val="1"/>
          <w:sz w:val="22"/>
          <w:szCs w:val="22"/>
          <w:u w:color="0B4CB4"/>
        </w:rPr>
        <w:t xml:space="preserve"> and B. </w:t>
      </w:r>
      <w:proofErr w:type="spellStart"/>
      <w:r>
        <w:rPr>
          <w:rFonts w:ascii="Helvetica" w:hAnsi="Helvetica" w:cs="Helvetica"/>
          <w:kern w:val="1"/>
          <w:sz w:val="22"/>
          <w:szCs w:val="22"/>
          <w:u w:color="0B4CB4"/>
        </w:rPr>
        <w:t>Aslinger</w:t>
      </w:r>
      <w:proofErr w:type="spellEnd"/>
      <w:r>
        <w:rPr>
          <w:rFonts w:ascii="Helvetica" w:hAnsi="Helvetica" w:cs="Helvetica"/>
          <w:kern w:val="1"/>
          <w:sz w:val="22"/>
          <w:szCs w:val="22"/>
          <w:u w:color="0B4CB4"/>
        </w:rPr>
        <w:t xml:space="preserve"> (Eds) </w:t>
      </w:r>
      <w:r>
        <w:rPr>
          <w:rFonts w:ascii="Helvetica" w:hAnsi="Helvetica" w:cs="Helvetica"/>
          <w:i/>
          <w:iCs/>
          <w:kern w:val="1"/>
          <w:sz w:val="22"/>
          <w:szCs w:val="22"/>
          <w:u w:color="0B4CB4"/>
        </w:rPr>
        <w:t>Gaming Globally:  Production, Play and Place</w:t>
      </w:r>
      <w:r>
        <w:rPr>
          <w:rFonts w:ascii="Helvetica" w:hAnsi="Helvetica" w:cs="Helvetica"/>
          <w:kern w:val="1"/>
          <w:sz w:val="22"/>
          <w:szCs w:val="22"/>
          <w:u w:color="0B4CB4"/>
        </w:rPr>
        <w:t>.  London: Palgrave-</w:t>
      </w:r>
      <w:proofErr w:type="spellStart"/>
      <w:r>
        <w:rPr>
          <w:rFonts w:ascii="Helvetica" w:hAnsi="Helvetica" w:cs="Helvetica"/>
          <w:kern w:val="1"/>
          <w:sz w:val="22"/>
          <w:szCs w:val="22"/>
          <w:u w:color="0B4CB4"/>
        </w:rPr>
        <w:t>Macmaillan</w:t>
      </w:r>
      <w:proofErr w:type="spellEnd"/>
      <w:r>
        <w:rPr>
          <w:rFonts w:ascii="Helvetica" w:hAnsi="Helvetica" w:cs="Helvetica"/>
          <w:kern w:val="1"/>
          <w:sz w:val="22"/>
          <w:szCs w:val="22"/>
          <w:u w:color="0B4CB4"/>
        </w:rPr>
        <w:t xml:space="preserve">, pp 19-40. </w:t>
      </w:r>
    </w:p>
    <w:p w14:paraId="2ABCD18B" w14:textId="77777777" w:rsidR="00317102" w:rsidRDefault="00317102" w:rsidP="00317102">
      <w:pPr>
        <w:autoSpaceDE w:val="0"/>
        <w:autoSpaceDN w:val="0"/>
        <w:adjustRightInd w:val="0"/>
        <w:rPr>
          <w:rFonts w:ascii="Helvetica" w:hAnsi="Helvetica" w:cs="Helvetica"/>
          <w:sz w:val="22"/>
          <w:szCs w:val="22"/>
          <w:u w:color="0B4CB4"/>
        </w:rPr>
      </w:pPr>
    </w:p>
    <w:p w14:paraId="28BF895B" w14:textId="77777777" w:rsidR="00317102" w:rsidRDefault="00317102" w:rsidP="00317102">
      <w:pPr>
        <w:autoSpaceDE w:val="0"/>
        <w:autoSpaceDN w:val="0"/>
        <w:adjustRightInd w:val="0"/>
        <w:ind w:hanging="480"/>
        <w:rPr>
          <w:rFonts w:ascii="Times New Roman" w:hAnsi="Times New Roman" w:cs="Times New Roman"/>
          <w:color w:val="0000FF"/>
          <w:kern w:val="1"/>
          <w:sz w:val="20"/>
          <w:szCs w:val="20"/>
          <w:u w:val="single" w:color="0000FF"/>
        </w:rPr>
      </w:pPr>
      <w:proofErr w:type="spellStart"/>
      <w:r>
        <w:rPr>
          <w:rFonts w:ascii="Helvetica" w:hAnsi="Helvetica" w:cs="Helvetica"/>
          <w:kern w:val="1"/>
          <w:sz w:val="22"/>
          <w:szCs w:val="22"/>
          <w:u w:color="0B4CB4"/>
        </w:rPr>
        <w:t>Portnow</w:t>
      </w:r>
      <w:proofErr w:type="spellEnd"/>
      <w:r>
        <w:rPr>
          <w:rFonts w:ascii="Helvetica" w:hAnsi="Helvetica" w:cs="Helvetica"/>
          <w:kern w:val="1"/>
          <w:sz w:val="22"/>
          <w:szCs w:val="22"/>
          <w:u w:color="0B4CB4"/>
        </w:rPr>
        <w:t xml:space="preserve">, J., </w:t>
      </w:r>
      <w:proofErr w:type="spellStart"/>
      <w:r>
        <w:rPr>
          <w:rFonts w:ascii="Helvetica" w:hAnsi="Helvetica" w:cs="Helvetica"/>
          <w:kern w:val="1"/>
          <w:sz w:val="22"/>
          <w:szCs w:val="22"/>
          <w:u w:color="0B4CB4"/>
        </w:rPr>
        <w:t>Protasio</w:t>
      </w:r>
      <w:proofErr w:type="spellEnd"/>
      <w:r>
        <w:rPr>
          <w:rFonts w:ascii="Helvetica" w:hAnsi="Helvetica" w:cs="Helvetica"/>
          <w:kern w:val="1"/>
          <w:sz w:val="22"/>
          <w:szCs w:val="22"/>
          <w:u w:color="0B4CB4"/>
        </w:rPr>
        <w:t xml:space="preserve">, A., &amp; Donaldson, K. (2013). Brazil: Tomorrow’s Market. In N. B. </w:t>
      </w:r>
      <w:proofErr w:type="spellStart"/>
      <w:r>
        <w:rPr>
          <w:rFonts w:ascii="Helvetica" w:hAnsi="Helvetica" w:cs="Helvetica"/>
          <w:kern w:val="1"/>
          <w:sz w:val="22"/>
          <w:szCs w:val="22"/>
          <w:u w:color="0B4CB4"/>
        </w:rPr>
        <w:t>Huntemann</w:t>
      </w:r>
      <w:proofErr w:type="spellEnd"/>
      <w:r>
        <w:rPr>
          <w:rFonts w:ascii="Helvetica" w:hAnsi="Helvetica" w:cs="Helvetica"/>
          <w:kern w:val="1"/>
          <w:sz w:val="22"/>
          <w:szCs w:val="22"/>
          <w:u w:color="0B4CB4"/>
        </w:rPr>
        <w:t xml:space="preserve"> &amp; B. </w:t>
      </w:r>
      <w:proofErr w:type="spellStart"/>
      <w:r>
        <w:rPr>
          <w:rFonts w:ascii="Helvetica" w:hAnsi="Helvetica" w:cs="Helvetica"/>
          <w:kern w:val="1"/>
          <w:sz w:val="22"/>
          <w:szCs w:val="22"/>
          <w:u w:color="0B4CB4"/>
        </w:rPr>
        <w:t>Aslinger</w:t>
      </w:r>
      <w:proofErr w:type="spellEnd"/>
      <w:r>
        <w:rPr>
          <w:rFonts w:ascii="Helvetica" w:hAnsi="Helvetica" w:cs="Helvetica"/>
          <w:kern w:val="1"/>
          <w:sz w:val="22"/>
          <w:szCs w:val="22"/>
          <w:u w:color="0B4CB4"/>
        </w:rPr>
        <w:t xml:space="preserve"> (Eds.), </w:t>
      </w:r>
      <w:r>
        <w:rPr>
          <w:rFonts w:ascii="Helvetica" w:hAnsi="Helvetica" w:cs="Helvetica"/>
          <w:i/>
          <w:iCs/>
          <w:kern w:val="1"/>
          <w:sz w:val="22"/>
          <w:szCs w:val="22"/>
          <w:u w:color="0B4CB4"/>
        </w:rPr>
        <w:t>Gaming Globally: Production, Play, and Place</w:t>
      </w:r>
      <w:r>
        <w:rPr>
          <w:rFonts w:ascii="Helvetica" w:hAnsi="Helvetica" w:cs="Helvetica"/>
          <w:kern w:val="1"/>
          <w:sz w:val="22"/>
          <w:szCs w:val="22"/>
          <w:u w:color="0B4CB4"/>
        </w:rPr>
        <w:t xml:space="preserve"> (pp. 75–77). </w:t>
      </w:r>
    </w:p>
    <w:p w14:paraId="570522F3" w14:textId="77777777" w:rsidR="00317102" w:rsidRDefault="00317102" w:rsidP="00317102">
      <w:pPr>
        <w:autoSpaceDE w:val="0"/>
        <w:autoSpaceDN w:val="0"/>
        <w:adjustRightInd w:val="0"/>
        <w:ind w:hanging="480"/>
        <w:rPr>
          <w:rFonts w:ascii="Helvetica" w:hAnsi="Helvetica" w:cs="Helvetica"/>
          <w:sz w:val="22"/>
          <w:szCs w:val="22"/>
          <w:u w:color="0000FF"/>
        </w:rPr>
      </w:pPr>
    </w:p>
    <w:p w14:paraId="7B1ABBA3" w14:textId="77777777" w:rsidR="00317102" w:rsidRDefault="00317102" w:rsidP="00317102">
      <w:pPr>
        <w:autoSpaceDE w:val="0"/>
        <w:autoSpaceDN w:val="0"/>
        <w:adjustRightInd w:val="0"/>
        <w:rPr>
          <w:rFonts w:ascii="Times New Roman" w:hAnsi="Times New Roman" w:cs="Times New Roman"/>
          <w:kern w:val="1"/>
          <w:sz w:val="20"/>
          <w:szCs w:val="20"/>
          <w:u w:color="0000FF"/>
        </w:rPr>
      </w:pPr>
      <w:proofErr w:type="spellStart"/>
      <w:r>
        <w:rPr>
          <w:rFonts w:ascii="Helvetica" w:hAnsi="Helvetica" w:cs="Helvetica"/>
          <w:kern w:val="1"/>
          <w:sz w:val="22"/>
          <w:szCs w:val="22"/>
          <w:u w:color="0000FF"/>
        </w:rPr>
        <w:t>Šisler</w:t>
      </w:r>
      <w:proofErr w:type="spellEnd"/>
      <w:r>
        <w:rPr>
          <w:rFonts w:ascii="Helvetica" w:hAnsi="Helvetica" w:cs="Helvetica"/>
          <w:kern w:val="1"/>
          <w:sz w:val="22"/>
          <w:szCs w:val="22"/>
          <w:u w:color="0000FF"/>
        </w:rPr>
        <w:t xml:space="preserve">, V. (2013). Video Game Development in the Middle East: Iran, the Arab World, and Beyond. In N. B. </w:t>
      </w:r>
      <w:proofErr w:type="spellStart"/>
      <w:r>
        <w:rPr>
          <w:rFonts w:ascii="Helvetica" w:hAnsi="Helvetica" w:cs="Helvetica"/>
          <w:kern w:val="1"/>
          <w:sz w:val="22"/>
          <w:szCs w:val="22"/>
          <w:u w:color="0000FF"/>
        </w:rPr>
        <w:t>Huntemann</w:t>
      </w:r>
      <w:proofErr w:type="spellEnd"/>
      <w:r>
        <w:rPr>
          <w:rFonts w:ascii="Helvetica" w:hAnsi="Helvetica" w:cs="Helvetica"/>
          <w:kern w:val="1"/>
          <w:sz w:val="22"/>
          <w:szCs w:val="22"/>
          <w:u w:color="0000FF"/>
        </w:rPr>
        <w:t xml:space="preserve"> &amp; B. </w:t>
      </w:r>
      <w:proofErr w:type="spellStart"/>
      <w:r>
        <w:rPr>
          <w:rFonts w:ascii="Helvetica" w:hAnsi="Helvetica" w:cs="Helvetica"/>
          <w:kern w:val="1"/>
          <w:sz w:val="22"/>
          <w:szCs w:val="22"/>
          <w:u w:color="0000FF"/>
        </w:rPr>
        <w:t>Aslinger</w:t>
      </w:r>
      <w:proofErr w:type="spellEnd"/>
      <w:r>
        <w:rPr>
          <w:rFonts w:ascii="Helvetica" w:hAnsi="Helvetica" w:cs="Helvetica"/>
          <w:kern w:val="1"/>
          <w:sz w:val="22"/>
          <w:szCs w:val="22"/>
          <w:u w:color="0000FF"/>
        </w:rPr>
        <w:t xml:space="preserve"> (Eds.), </w:t>
      </w:r>
      <w:r>
        <w:rPr>
          <w:rFonts w:ascii="Helvetica" w:hAnsi="Helvetica" w:cs="Helvetica"/>
          <w:i/>
          <w:iCs/>
          <w:kern w:val="1"/>
          <w:sz w:val="22"/>
          <w:szCs w:val="22"/>
          <w:u w:color="0000FF"/>
        </w:rPr>
        <w:t>Gaming Globally: Production, Play, and Place</w:t>
      </w:r>
      <w:r>
        <w:rPr>
          <w:rFonts w:ascii="Helvetica" w:hAnsi="Helvetica" w:cs="Helvetica"/>
          <w:kern w:val="1"/>
          <w:sz w:val="22"/>
          <w:szCs w:val="22"/>
          <w:u w:color="0000FF"/>
        </w:rPr>
        <w:t xml:space="preserve"> (pp. 251–271). </w:t>
      </w:r>
    </w:p>
    <w:p w14:paraId="4B9D439E" w14:textId="77777777" w:rsidR="00317102" w:rsidRDefault="00317102" w:rsidP="00317102">
      <w:pPr>
        <w:autoSpaceDE w:val="0"/>
        <w:autoSpaceDN w:val="0"/>
        <w:adjustRightInd w:val="0"/>
        <w:rPr>
          <w:rFonts w:ascii="Helvetica" w:hAnsi="Helvetica" w:cs="Helvetica"/>
          <w:sz w:val="22"/>
          <w:szCs w:val="22"/>
          <w:u w:color="0000FF"/>
        </w:rPr>
      </w:pPr>
    </w:p>
    <w:p w14:paraId="6B37D159" w14:textId="77777777" w:rsidR="00317102" w:rsidRDefault="00317102" w:rsidP="00317102">
      <w:pPr>
        <w:autoSpaceDE w:val="0"/>
        <w:autoSpaceDN w:val="0"/>
        <w:adjustRightInd w:val="0"/>
        <w:rPr>
          <w:rFonts w:ascii="Helvetica" w:hAnsi="Helvetica" w:cs="Helvetica"/>
          <w:color w:val="0B4CB4"/>
          <w:sz w:val="22"/>
          <w:szCs w:val="22"/>
          <w:u w:val="single" w:color="0B4CB4"/>
        </w:rPr>
      </w:pPr>
      <w:proofErr w:type="spellStart"/>
      <w:r>
        <w:rPr>
          <w:rFonts w:ascii="Helvetica" w:hAnsi="Helvetica" w:cs="Helvetica"/>
          <w:kern w:val="1"/>
          <w:sz w:val="22"/>
          <w:szCs w:val="22"/>
          <w:u w:color="0000FF"/>
        </w:rPr>
        <w:t>Usmani</w:t>
      </w:r>
      <w:proofErr w:type="spellEnd"/>
      <w:r>
        <w:rPr>
          <w:rFonts w:ascii="Helvetica" w:hAnsi="Helvetica" w:cs="Helvetica"/>
          <w:kern w:val="1"/>
          <w:sz w:val="22"/>
          <w:szCs w:val="22"/>
          <w:u w:color="0000FF"/>
        </w:rPr>
        <w:t xml:space="preserve">, B. (2016).  “The Game Industry of South Africa” from </w:t>
      </w:r>
      <w:hyperlink r:id="rId32" w:history="1">
        <w:r>
          <w:rPr>
            <w:rFonts w:ascii="Helvetica" w:hAnsi="Helvetica" w:cs="Helvetica"/>
            <w:kern w:val="1"/>
            <w:sz w:val="22"/>
            <w:szCs w:val="22"/>
            <w:u w:color="0000FF"/>
          </w:rPr>
          <w:t>Polygon.com</w:t>
        </w:r>
      </w:hyperlink>
      <w:r>
        <w:rPr>
          <w:rFonts w:ascii="Helvetica" w:hAnsi="Helvetica" w:cs="Helvetica"/>
          <w:kern w:val="1"/>
          <w:sz w:val="22"/>
          <w:szCs w:val="22"/>
          <w:u w:color="0000FF"/>
        </w:rPr>
        <w:t xml:space="preserve">. Accessed at:  </w:t>
      </w:r>
      <w:hyperlink r:id="rId33" w:history="1">
        <w:r>
          <w:rPr>
            <w:rFonts w:ascii="Helvetica" w:hAnsi="Helvetica" w:cs="Helvetica"/>
            <w:color w:val="0B4CB4"/>
            <w:sz w:val="22"/>
            <w:szCs w:val="22"/>
            <w:u w:val="single" w:color="0B4CB4"/>
          </w:rPr>
          <w:t>http://www.polygon.com/features/2016/2/3/10781618/the-game-industry-of-south-africa</w:t>
        </w:r>
      </w:hyperlink>
    </w:p>
    <w:p w14:paraId="57673213" w14:textId="77777777" w:rsidR="00317102" w:rsidRDefault="00317102" w:rsidP="00317102">
      <w:pPr>
        <w:autoSpaceDE w:val="0"/>
        <w:autoSpaceDN w:val="0"/>
        <w:adjustRightInd w:val="0"/>
        <w:rPr>
          <w:rFonts w:ascii="Helvetica" w:hAnsi="Helvetica" w:cs="Helvetica"/>
          <w:sz w:val="22"/>
          <w:szCs w:val="22"/>
          <w:u w:color="0B4CB4"/>
        </w:rPr>
      </w:pPr>
    </w:p>
    <w:p w14:paraId="2CF8EEBA" w14:textId="77777777" w:rsidR="00317102" w:rsidRDefault="00317102" w:rsidP="00317102">
      <w:pPr>
        <w:autoSpaceDE w:val="0"/>
        <w:autoSpaceDN w:val="0"/>
        <w:adjustRightInd w:val="0"/>
        <w:rPr>
          <w:rFonts w:ascii="Helvetica" w:hAnsi="Helvetica" w:cs="Helvetica"/>
          <w:color w:val="0B4CB4"/>
          <w:sz w:val="22"/>
          <w:szCs w:val="22"/>
          <w:u w:val="single" w:color="0B4CB4"/>
        </w:rPr>
      </w:pPr>
      <w:r>
        <w:rPr>
          <w:rFonts w:ascii="Helvetica" w:hAnsi="Helvetica" w:cs="Helvetica"/>
          <w:sz w:val="22"/>
          <w:szCs w:val="22"/>
          <w:u w:color="0B4CB4"/>
        </w:rPr>
        <w:t xml:space="preserve">Wilson, T. (2016).  “Water Shortages and Power Outages:  The Challenges of Game Development in Africa” from </w:t>
      </w:r>
      <w:hyperlink r:id="rId34" w:history="1">
        <w:r>
          <w:rPr>
            <w:rFonts w:ascii="Helvetica" w:hAnsi="Helvetica" w:cs="Helvetica"/>
            <w:sz w:val="22"/>
            <w:szCs w:val="22"/>
            <w:u w:color="0B4CB4"/>
          </w:rPr>
          <w:t>Gamespot.com</w:t>
        </w:r>
      </w:hyperlink>
      <w:r>
        <w:rPr>
          <w:rFonts w:ascii="Helvetica" w:hAnsi="Helvetica" w:cs="Helvetica"/>
          <w:sz w:val="22"/>
          <w:szCs w:val="22"/>
          <w:u w:color="0B4CB4"/>
        </w:rPr>
        <w:t xml:space="preserve">.  Accessed at:  </w:t>
      </w:r>
      <w:hyperlink r:id="rId35" w:history="1">
        <w:r>
          <w:rPr>
            <w:rFonts w:ascii="Helvetica" w:hAnsi="Helvetica" w:cs="Helvetica"/>
            <w:color w:val="0B4CB4"/>
            <w:sz w:val="22"/>
            <w:szCs w:val="22"/>
            <w:u w:val="single" w:color="0B4CB4"/>
          </w:rPr>
          <w:t>http://www.gamespot.com/articles/water-shortages-and-power-outages-the-challenges-o/1100-6439171/</w:t>
        </w:r>
      </w:hyperlink>
    </w:p>
    <w:p w14:paraId="64EB17A8" w14:textId="77777777" w:rsidR="00317102" w:rsidRDefault="00317102" w:rsidP="00317102">
      <w:pPr>
        <w:autoSpaceDE w:val="0"/>
        <w:autoSpaceDN w:val="0"/>
        <w:adjustRightInd w:val="0"/>
        <w:rPr>
          <w:rFonts w:ascii="Helvetica" w:hAnsi="Helvetica" w:cs="Helvetica"/>
          <w:sz w:val="22"/>
          <w:szCs w:val="22"/>
          <w:u w:color="0B4CB4"/>
        </w:rPr>
      </w:pPr>
    </w:p>
    <w:p w14:paraId="29F769D0" w14:textId="77777777" w:rsidR="00317102" w:rsidRDefault="00317102" w:rsidP="00317102">
      <w:pPr>
        <w:autoSpaceDE w:val="0"/>
        <w:autoSpaceDN w:val="0"/>
        <w:adjustRightInd w:val="0"/>
        <w:rPr>
          <w:rFonts w:ascii="Helvetica" w:hAnsi="Helvetica" w:cs="Helvetica"/>
          <w:sz w:val="22"/>
          <w:szCs w:val="22"/>
          <w:u w:color="0B4CB4"/>
        </w:rPr>
      </w:pPr>
      <w:r>
        <w:rPr>
          <w:rFonts w:ascii="Helvetica" w:hAnsi="Helvetica" w:cs="Helvetica"/>
          <w:sz w:val="22"/>
          <w:szCs w:val="22"/>
          <w:u w:color="0B4CB4"/>
        </w:rPr>
        <w:lastRenderedPageBreak/>
        <w:t xml:space="preserve">Wong, L.  (2016). “The Game Industry of Argentina” from </w:t>
      </w:r>
      <w:hyperlink r:id="rId36" w:history="1">
        <w:r>
          <w:rPr>
            <w:rFonts w:ascii="Helvetica" w:hAnsi="Helvetica" w:cs="Helvetica"/>
            <w:sz w:val="22"/>
            <w:szCs w:val="22"/>
            <w:u w:color="0B4CB4"/>
          </w:rPr>
          <w:t>Polygon.com</w:t>
        </w:r>
      </w:hyperlink>
      <w:r>
        <w:rPr>
          <w:rFonts w:ascii="Helvetica" w:hAnsi="Helvetica" w:cs="Helvetica"/>
          <w:sz w:val="22"/>
          <w:szCs w:val="22"/>
          <w:u w:color="0B4CB4"/>
        </w:rPr>
        <w:t xml:space="preserve">.  Accessed at:  </w:t>
      </w:r>
      <w:hyperlink r:id="rId37" w:history="1">
        <w:r>
          <w:rPr>
            <w:rFonts w:ascii="Helvetica" w:hAnsi="Helvetica" w:cs="Helvetica"/>
            <w:sz w:val="22"/>
            <w:szCs w:val="22"/>
            <w:u w:color="0B4CB4"/>
          </w:rPr>
          <w:t>https://www.polygon.com/features/2016/5/9/11593900/the-game-industry-of-argentina</w:t>
        </w:r>
      </w:hyperlink>
    </w:p>
    <w:p w14:paraId="13A32BFA" w14:textId="77777777" w:rsidR="00317102" w:rsidRDefault="00317102" w:rsidP="00317102">
      <w:pPr>
        <w:autoSpaceDE w:val="0"/>
        <w:autoSpaceDN w:val="0"/>
        <w:adjustRightInd w:val="0"/>
        <w:rPr>
          <w:rFonts w:ascii="Helvetica" w:hAnsi="Helvetica" w:cs="Helvetica"/>
          <w:sz w:val="22"/>
          <w:szCs w:val="22"/>
          <w:u w:color="0B4CB4"/>
        </w:rPr>
      </w:pPr>
    </w:p>
    <w:p w14:paraId="75DAE05F" w14:textId="77777777" w:rsidR="00317102" w:rsidRDefault="00317102" w:rsidP="00317102">
      <w:pPr>
        <w:autoSpaceDE w:val="0"/>
        <w:autoSpaceDN w:val="0"/>
        <w:adjustRightInd w:val="0"/>
        <w:rPr>
          <w:rFonts w:ascii="Helvetica" w:hAnsi="Helvetica" w:cs="Helvetica"/>
          <w:u w:color="0B4CB4"/>
        </w:rPr>
      </w:pPr>
      <w:r>
        <w:rPr>
          <w:rFonts w:ascii="Helvetica" w:hAnsi="Helvetica" w:cs="Helvetica"/>
          <w:sz w:val="22"/>
          <w:szCs w:val="22"/>
          <w:u w:color="0B4CB4"/>
        </w:rPr>
        <w:t>Yates, K. (2015).  “</w:t>
      </w:r>
      <w:proofErr w:type="spellStart"/>
      <w:r>
        <w:rPr>
          <w:rFonts w:ascii="Helvetica" w:hAnsi="Helvetica" w:cs="Helvetica"/>
          <w:color w:val="000000"/>
          <w:sz w:val="22"/>
          <w:szCs w:val="22"/>
          <w:u w:color="0B4CB4"/>
        </w:rPr>
        <w:t>Aurion</w:t>
      </w:r>
      <w:proofErr w:type="spellEnd"/>
      <w:r>
        <w:rPr>
          <w:rFonts w:ascii="Helvetica" w:hAnsi="Helvetica" w:cs="Helvetica"/>
          <w:color w:val="000000"/>
          <w:sz w:val="22"/>
          <w:szCs w:val="22"/>
          <w:u w:color="0B4CB4"/>
        </w:rPr>
        <w:t xml:space="preserve">: the mission to create African video-game </w:t>
      </w:r>
      <w:proofErr w:type="gramStart"/>
      <w:r>
        <w:rPr>
          <w:rFonts w:ascii="Helvetica" w:hAnsi="Helvetica" w:cs="Helvetica"/>
          <w:color w:val="000000"/>
          <w:sz w:val="22"/>
          <w:szCs w:val="22"/>
          <w:u w:color="0B4CB4"/>
        </w:rPr>
        <w:t>heroes”  from</w:t>
      </w:r>
      <w:proofErr w:type="gramEnd"/>
      <w:r>
        <w:rPr>
          <w:rFonts w:ascii="Helvetica" w:hAnsi="Helvetica" w:cs="Helvetica"/>
          <w:color w:val="000000"/>
          <w:sz w:val="22"/>
          <w:szCs w:val="22"/>
          <w:u w:color="0B4CB4"/>
        </w:rPr>
        <w:t xml:space="preserve"> The </w:t>
      </w:r>
      <w:hyperlink r:id="rId38" w:history="1">
        <w:r>
          <w:rPr>
            <w:rFonts w:ascii="Helvetica" w:hAnsi="Helvetica" w:cs="Helvetica"/>
            <w:color w:val="000000"/>
            <w:sz w:val="22"/>
            <w:szCs w:val="22"/>
            <w:u w:color="0B4CB4"/>
          </w:rPr>
          <w:t>Guardian.com</w:t>
        </w:r>
      </w:hyperlink>
      <w:r>
        <w:rPr>
          <w:rFonts w:ascii="Helvetica" w:hAnsi="Helvetica" w:cs="Helvetica"/>
          <w:color w:val="000000"/>
          <w:sz w:val="22"/>
          <w:szCs w:val="22"/>
          <w:u w:color="0B4CB4"/>
        </w:rPr>
        <w:t xml:space="preserve">.  Accessed at: </w:t>
      </w:r>
      <w:hyperlink r:id="rId39" w:history="1">
        <w:r>
          <w:rPr>
            <w:rFonts w:ascii="Helvetica" w:hAnsi="Helvetica" w:cs="Helvetica"/>
            <w:color w:val="0B4CB4"/>
            <w:sz w:val="22"/>
            <w:szCs w:val="22"/>
            <w:u w:val="single" w:color="0B4CB4"/>
          </w:rPr>
          <w:t>https://www.theguardian.com/technology/2015/nov/27/aurion-kiroo-games-cameroon-african-kickstarter-video-game-heroes</w:t>
        </w:r>
      </w:hyperlink>
      <w:r>
        <w:rPr>
          <w:rFonts w:ascii="Helvetica" w:hAnsi="Helvetica" w:cs="Helvetica"/>
          <w:color w:val="0B4CB4"/>
          <w:sz w:val="22"/>
          <w:szCs w:val="22"/>
          <w:u w:val="single" w:color="0B4CB4"/>
        </w:rPr>
        <w:tab/>
      </w:r>
    </w:p>
    <w:p w14:paraId="68DE9272" w14:textId="77777777" w:rsidR="00317102" w:rsidRDefault="00317102" w:rsidP="00317102">
      <w:pPr>
        <w:autoSpaceDE w:val="0"/>
        <w:autoSpaceDN w:val="0"/>
        <w:adjustRightInd w:val="0"/>
        <w:rPr>
          <w:rFonts w:ascii="Times" w:hAnsi="Times" w:cs="Times"/>
          <w:sz w:val="20"/>
          <w:szCs w:val="20"/>
          <w:u w:color="0B4CB4"/>
        </w:rPr>
      </w:pPr>
    </w:p>
    <w:tbl>
      <w:tblPr>
        <w:tblW w:w="0" w:type="auto"/>
        <w:tblInd w:w="-108" w:type="dxa"/>
        <w:tblBorders>
          <w:top w:val="nil"/>
          <w:left w:val="nil"/>
          <w:right w:val="nil"/>
        </w:tblBorders>
        <w:tblLayout w:type="fixed"/>
        <w:tblLook w:val="0000" w:firstRow="0" w:lastRow="0" w:firstColumn="0" w:lastColumn="0" w:noHBand="0" w:noVBand="0"/>
      </w:tblPr>
      <w:tblGrid>
        <w:gridCol w:w="8748"/>
      </w:tblGrid>
      <w:tr w:rsidR="00317102" w14:paraId="0230C848" w14:textId="77777777">
        <w:tblPrEx>
          <w:tblCellMar>
            <w:top w:w="0" w:type="dxa"/>
            <w:bottom w:w="0" w:type="dxa"/>
          </w:tblCellMar>
        </w:tblPrEx>
        <w:tc>
          <w:tcPr>
            <w:tcW w:w="8748" w:type="dxa"/>
            <w:tcBorders>
              <w:bottom w:val="single" w:sz="8" w:space="0" w:color="auto"/>
            </w:tcBorders>
            <w:tcMar>
              <w:top w:w="100" w:type="nil"/>
              <w:right w:w="100" w:type="nil"/>
            </w:tcMar>
          </w:tcPr>
          <w:p w14:paraId="3DA51C05" w14:textId="77777777" w:rsidR="00317102" w:rsidRDefault="00317102">
            <w:pPr>
              <w:autoSpaceDE w:val="0"/>
              <w:autoSpaceDN w:val="0"/>
              <w:adjustRightInd w:val="0"/>
              <w:rPr>
                <w:rFonts w:ascii="Helvetica" w:hAnsi="Helvetica" w:cs="Helvetica"/>
                <w:kern w:val="1"/>
                <w:sz w:val="20"/>
                <w:szCs w:val="20"/>
                <w:u w:color="0B4CB4"/>
              </w:rPr>
            </w:pPr>
            <w:r>
              <w:rPr>
                <w:rFonts w:ascii="Helvetica" w:hAnsi="Helvetica" w:cs="Helvetica"/>
                <w:u w:color="0B4CB4"/>
              </w:rPr>
              <w:t xml:space="preserve">Sample Games to Consider </w:t>
            </w:r>
          </w:p>
        </w:tc>
      </w:tr>
    </w:tbl>
    <w:p w14:paraId="24802B2E" w14:textId="77777777" w:rsidR="00317102" w:rsidRDefault="00317102" w:rsidP="00317102">
      <w:pPr>
        <w:autoSpaceDE w:val="0"/>
        <w:autoSpaceDN w:val="0"/>
        <w:adjustRightInd w:val="0"/>
        <w:rPr>
          <w:rFonts w:ascii="Helvetica" w:hAnsi="Helvetica" w:cs="Helvetica"/>
          <w:sz w:val="29"/>
          <w:szCs w:val="29"/>
          <w:u w:color="0B4CB4"/>
        </w:rPr>
      </w:pPr>
    </w:p>
    <w:p w14:paraId="64053FF4" w14:textId="77777777" w:rsidR="00317102" w:rsidRDefault="00317102" w:rsidP="00317102">
      <w:pPr>
        <w:autoSpaceDE w:val="0"/>
        <w:autoSpaceDN w:val="0"/>
        <w:adjustRightInd w:val="0"/>
        <w:rPr>
          <w:rFonts w:ascii="Helvetica" w:hAnsi="Helvetica" w:cs="Helvetica"/>
          <w:sz w:val="22"/>
          <w:szCs w:val="22"/>
          <w:u w:color="0B4CB4"/>
        </w:rPr>
      </w:pPr>
      <w:proofErr w:type="spellStart"/>
      <w:r>
        <w:rPr>
          <w:rFonts w:ascii="Helvetica" w:hAnsi="Helvetica" w:cs="Helvetica"/>
          <w:sz w:val="22"/>
          <w:szCs w:val="22"/>
          <w:u w:color="0B4CB4"/>
        </w:rPr>
        <w:t>Aurion</w:t>
      </w:r>
      <w:proofErr w:type="spellEnd"/>
      <w:r>
        <w:rPr>
          <w:rFonts w:ascii="Helvetica" w:hAnsi="Helvetica" w:cs="Helvetica"/>
          <w:sz w:val="22"/>
          <w:szCs w:val="22"/>
          <w:u w:color="0B4CB4"/>
        </w:rPr>
        <w:t>:  Legacy of the Kori-</w:t>
      </w:r>
      <w:proofErr w:type="spellStart"/>
      <w:r>
        <w:rPr>
          <w:rFonts w:ascii="Helvetica" w:hAnsi="Helvetica" w:cs="Helvetica"/>
          <w:sz w:val="22"/>
          <w:szCs w:val="22"/>
          <w:u w:color="0B4CB4"/>
        </w:rPr>
        <w:t>Odan</w:t>
      </w:r>
      <w:proofErr w:type="spellEnd"/>
      <w:r>
        <w:rPr>
          <w:rFonts w:ascii="Helvetica" w:hAnsi="Helvetica" w:cs="Helvetica"/>
          <w:sz w:val="22"/>
          <w:szCs w:val="22"/>
          <w:u w:color="0B4CB4"/>
        </w:rPr>
        <w:t xml:space="preserve">:  </w:t>
      </w:r>
      <w:hyperlink r:id="rId40" w:history="1">
        <w:r>
          <w:rPr>
            <w:rFonts w:ascii="Helvetica" w:hAnsi="Helvetica" w:cs="Helvetica"/>
            <w:sz w:val="22"/>
            <w:szCs w:val="22"/>
            <w:u w:color="0B4CB4"/>
          </w:rPr>
          <w:t>https://www.nationaldeafcenter.org/deafverse/</w:t>
        </w:r>
      </w:hyperlink>
    </w:p>
    <w:p w14:paraId="387365FB" w14:textId="77777777" w:rsidR="00317102" w:rsidRDefault="00317102" w:rsidP="00317102">
      <w:pPr>
        <w:autoSpaceDE w:val="0"/>
        <w:autoSpaceDN w:val="0"/>
        <w:adjustRightInd w:val="0"/>
        <w:rPr>
          <w:rFonts w:ascii="Helvetica" w:hAnsi="Helvetica" w:cs="Helvetica"/>
          <w:sz w:val="22"/>
          <w:szCs w:val="22"/>
          <w:u w:color="0B4CB4"/>
        </w:rPr>
      </w:pPr>
    </w:p>
    <w:p w14:paraId="3E1C2F11" w14:textId="77777777" w:rsidR="00317102" w:rsidRDefault="00317102" w:rsidP="00317102">
      <w:pPr>
        <w:autoSpaceDE w:val="0"/>
        <w:autoSpaceDN w:val="0"/>
        <w:adjustRightInd w:val="0"/>
        <w:rPr>
          <w:rFonts w:ascii="Helvetica" w:hAnsi="Helvetica" w:cs="Helvetica"/>
          <w:sz w:val="22"/>
          <w:szCs w:val="22"/>
          <w:u w:color="0B4CB4"/>
        </w:rPr>
      </w:pPr>
      <w:proofErr w:type="spellStart"/>
      <w:r>
        <w:rPr>
          <w:rFonts w:ascii="Helvetica" w:hAnsi="Helvetica" w:cs="Helvetica"/>
          <w:sz w:val="22"/>
          <w:szCs w:val="22"/>
          <w:u w:color="0B4CB4"/>
        </w:rPr>
        <w:t>DeafVerse</w:t>
      </w:r>
      <w:proofErr w:type="spellEnd"/>
      <w:r>
        <w:rPr>
          <w:rFonts w:ascii="Helvetica" w:hAnsi="Helvetica" w:cs="Helvetica"/>
          <w:sz w:val="22"/>
          <w:szCs w:val="22"/>
          <w:u w:color="0B4CB4"/>
        </w:rPr>
        <w:t xml:space="preserve">:  </w:t>
      </w:r>
      <w:hyperlink r:id="rId41" w:history="1">
        <w:r>
          <w:rPr>
            <w:rFonts w:ascii="Helvetica" w:hAnsi="Helvetica" w:cs="Helvetica"/>
            <w:sz w:val="22"/>
            <w:szCs w:val="22"/>
            <w:u w:color="0B4CB4"/>
          </w:rPr>
          <w:t>https://www.nationaldeafcenter.org/deafverse/</w:t>
        </w:r>
      </w:hyperlink>
    </w:p>
    <w:p w14:paraId="5A4673B2" w14:textId="77777777" w:rsidR="00317102" w:rsidRDefault="00317102" w:rsidP="00317102">
      <w:pPr>
        <w:autoSpaceDE w:val="0"/>
        <w:autoSpaceDN w:val="0"/>
        <w:adjustRightInd w:val="0"/>
        <w:rPr>
          <w:rFonts w:ascii="Helvetica" w:hAnsi="Helvetica" w:cs="Helvetica"/>
          <w:sz w:val="22"/>
          <w:szCs w:val="22"/>
          <w:u w:color="0B4CB4"/>
        </w:rPr>
      </w:pPr>
    </w:p>
    <w:p w14:paraId="5BD1494E" w14:textId="77777777" w:rsidR="00317102" w:rsidRDefault="00317102" w:rsidP="00317102">
      <w:pPr>
        <w:autoSpaceDE w:val="0"/>
        <w:autoSpaceDN w:val="0"/>
        <w:adjustRightInd w:val="0"/>
        <w:rPr>
          <w:rFonts w:ascii="Helvetica" w:hAnsi="Helvetica" w:cs="Helvetica"/>
          <w:sz w:val="22"/>
          <w:szCs w:val="22"/>
          <w:u w:color="0B4CB4"/>
        </w:rPr>
      </w:pPr>
      <w:proofErr w:type="spellStart"/>
      <w:r>
        <w:rPr>
          <w:rFonts w:ascii="Helvetica" w:hAnsi="Helvetica" w:cs="Helvetica"/>
          <w:sz w:val="22"/>
          <w:szCs w:val="22"/>
          <w:u w:color="0B4CB4"/>
        </w:rPr>
        <w:t>Kawaida’s</w:t>
      </w:r>
      <w:proofErr w:type="spellEnd"/>
      <w:r>
        <w:rPr>
          <w:rFonts w:ascii="Helvetica" w:hAnsi="Helvetica" w:cs="Helvetica"/>
          <w:sz w:val="22"/>
          <w:szCs w:val="22"/>
          <w:u w:color="0B4CB4"/>
        </w:rPr>
        <w:t xml:space="preserve"> Journey:    </w:t>
      </w:r>
      <w:r>
        <w:rPr>
          <w:rFonts w:ascii="Helvetica" w:hAnsi="Helvetica" w:cs="Helvetica"/>
          <w:color w:val="0B4CB4"/>
          <w:sz w:val="22"/>
          <w:szCs w:val="22"/>
          <w:u w:val="single" w:color="0B4CB4"/>
        </w:rPr>
        <w:t>http://www.kawaidasjourney.de/</w:t>
      </w:r>
    </w:p>
    <w:p w14:paraId="06F626C8" w14:textId="77777777" w:rsidR="00317102" w:rsidRDefault="00317102" w:rsidP="00317102">
      <w:pPr>
        <w:autoSpaceDE w:val="0"/>
        <w:autoSpaceDN w:val="0"/>
        <w:adjustRightInd w:val="0"/>
        <w:rPr>
          <w:rFonts w:ascii="Helvetica" w:hAnsi="Helvetica" w:cs="Helvetica"/>
          <w:sz w:val="22"/>
          <w:szCs w:val="22"/>
          <w:u w:color="0B4CB4"/>
        </w:rPr>
      </w:pPr>
      <w:r>
        <w:rPr>
          <w:rFonts w:ascii="Helvetica" w:hAnsi="Helvetica" w:cs="Helvetica"/>
          <w:sz w:val="22"/>
          <w:szCs w:val="22"/>
          <w:u w:color="0B4CB4"/>
        </w:rPr>
        <w:t> </w:t>
      </w:r>
    </w:p>
    <w:p w14:paraId="6ED9EDEC" w14:textId="2C3A7A49" w:rsidR="00321850" w:rsidRDefault="00317102" w:rsidP="00317102">
      <w:r>
        <w:rPr>
          <w:rFonts w:ascii="Helvetica" w:hAnsi="Helvetica" w:cs="Helvetica"/>
          <w:sz w:val="22"/>
          <w:szCs w:val="22"/>
          <w:u w:color="0B4CB4"/>
        </w:rPr>
        <w:t xml:space="preserve">Never Alone:  </w:t>
      </w:r>
      <w:hyperlink r:id="rId42" w:history="1">
        <w:r>
          <w:rPr>
            <w:rFonts w:ascii="Helvetica" w:hAnsi="Helvetica" w:cs="Helvetica"/>
            <w:sz w:val="22"/>
            <w:szCs w:val="22"/>
            <w:u w:color="0B4CB4"/>
          </w:rPr>
          <w:t>http://neveralonegame.com/</w:t>
        </w:r>
      </w:hyperlink>
    </w:p>
    <w:sectPr w:rsidR="00321850" w:rsidSect="004A3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02"/>
    <w:rsid w:val="00095C06"/>
    <w:rsid w:val="00317102"/>
    <w:rsid w:val="00321850"/>
    <w:rsid w:val="00407E25"/>
    <w:rsid w:val="004A39C9"/>
    <w:rsid w:val="00A70E32"/>
    <w:rsid w:val="00F9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ADC913"/>
  <w15:chartTrackingRefBased/>
  <w15:docId w15:val="{8679C824-4D40-DF4D-8021-0F8E8C66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meaccessibilityguidelines.com/" TargetMode="External"/><Relationship Id="rId18" Type="http://schemas.openxmlformats.org/officeDocument/2006/relationships/hyperlink" Target="https://cdn.ymaws.com/www.igda.org/resource/collection/cb31ce86-f8ee-4ae3-b46a-148490336605/igda_dss14-15_diversityreport_aug2016_final.pdf" TargetMode="External"/><Relationship Id="rId26" Type="http://schemas.openxmlformats.org/officeDocument/2006/relationships/hyperlink" Target="http://Polygon.com" TargetMode="External"/><Relationship Id="rId39" Type="http://schemas.openxmlformats.org/officeDocument/2006/relationships/hyperlink" Target="https://www.theguardian.com/technology/2015/nov/27/aurion-kiroo-games-cameroon-african-kickstarter-video-game-heroes" TargetMode="External"/><Relationship Id="rId21" Type="http://schemas.openxmlformats.org/officeDocument/2006/relationships/hyperlink" Target="https://www.gamesindustry.biz/articles/2019-07-01-brazilian-games-industry-has-more-than-doubled-in-size-since-2014" TargetMode="External"/><Relationship Id="rId34" Type="http://schemas.openxmlformats.org/officeDocument/2006/relationships/hyperlink" Target="http://Gamespot.com" TargetMode="External"/><Relationship Id="rId42" Type="http://schemas.openxmlformats.org/officeDocument/2006/relationships/hyperlink" Target="http://neveralonegame.com/" TargetMode="External"/><Relationship Id="rId7" Type="http://schemas.openxmlformats.org/officeDocument/2006/relationships/hyperlink" Target="https://feministfrequency.com/" TargetMode="External"/><Relationship Id="rId2" Type="http://schemas.openxmlformats.org/officeDocument/2006/relationships/settings" Target="settings.xml"/><Relationship Id="rId16" Type="http://schemas.openxmlformats.org/officeDocument/2006/relationships/hyperlink" Target="http://www.igda.org/Endeavors/Articles/ebartlett_printable.html" TargetMode="External"/><Relationship Id="rId20" Type="http://schemas.openxmlformats.org/officeDocument/2006/relationships/hyperlink" Target="http://GameIndustry.biz" TargetMode="External"/><Relationship Id="rId29" Type="http://schemas.openxmlformats.org/officeDocument/2006/relationships/hyperlink" Target="http://www.gamasutra.com/view/news/264888/The_state_of_game_development_in_Africa.php" TargetMode="External"/><Relationship Id="rId41" Type="http://schemas.openxmlformats.org/officeDocument/2006/relationships/hyperlink" Target="https://www.nationaldeafcenter.org/deafverse/" TargetMode="External"/><Relationship Id="rId1" Type="http://schemas.openxmlformats.org/officeDocument/2006/relationships/styles" Target="styles.xml"/><Relationship Id="rId6" Type="http://schemas.openxmlformats.org/officeDocument/2006/relationships/hyperlink" Target="https://www.theguardian.com/technology/2017/mar/15/video-game-industry-diversity-problem-women-non-white-people" TargetMode="External"/><Relationship Id="rId11" Type="http://schemas.openxmlformats.org/officeDocument/2006/relationships/hyperlink" Target="https://accessible.games/accessible-player-experiences/" TargetMode="External"/><Relationship Id="rId24" Type="http://schemas.openxmlformats.org/officeDocument/2006/relationships/hyperlink" Target="http://VentureBeat.com" TargetMode="External"/><Relationship Id="rId32" Type="http://schemas.openxmlformats.org/officeDocument/2006/relationships/hyperlink" Target="http://Polygon.com" TargetMode="External"/><Relationship Id="rId37" Type="http://schemas.openxmlformats.org/officeDocument/2006/relationships/hyperlink" Target="https://www.polygon.com/features/2016/5/9/11593900/the-game-industry-of-argentina" TargetMode="External"/><Relationship Id="rId40" Type="http://schemas.openxmlformats.org/officeDocument/2006/relationships/hyperlink" Target="https://www.nationaldeafcenter.org/deafverse/" TargetMode="External"/><Relationship Id="rId5" Type="http://schemas.openxmlformats.org/officeDocument/2006/relationships/hyperlink" Target="https://qz.com/1433085/the-era-of-white-male-games-for-white-male-gamers-is-ending/" TargetMode="External"/><Relationship Id="rId15" Type="http://schemas.openxmlformats.org/officeDocument/2006/relationships/hyperlink" Target="http://theconversation.com/its-designers-who-can-make-gaming-more-accessible-for-people-living-with-disabilities-107594" TargetMode="External"/><Relationship Id="rId23" Type="http://schemas.openxmlformats.org/officeDocument/2006/relationships/hyperlink" Target="http://venturebeat.com/2016/02/07/publishing-your-game-in-saudi-arabia-is-not-as-hard-as-youd-think/" TargetMode="External"/><Relationship Id="rId28" Type="http://schemas.openxmlformats.org/officeDocument/2006/relationships/hyperlink" Target="http://Gamasutra.com" TargetMode="External"/><Relationship Id="rId36" Type="http://schemas.openxmlformats.org/officeDocument/2006/relationships/hyperlink" Target="http://Polygon.com" TargetMode="External"/><Relationship Id="rId10" Type="http://schemas.openxmlformats.org/officeDocument/2006/relationships/hyperlink" Target="https://ijoc.org/index.php/ijoc/article/view/9754" TargetMode="External"/><Relationship Id="rId19" Type="http://schemas.openxmlformats.org/officeDocument/2006/relationships/hyperlink" Target="https://cdn.ymaws.com/www.igda.org/resource/resmgr/2017_DSS_/!IGDA_DSS_2017_SummaryReport.pdf" TargetMode="External"/><Relationship Id="rId31" Type="http://schemas.openxmlformats.org/officeDocument/2006/relationships/hyperlink" Target="http://www.bbc.com/news/business-33335555" TargetMode="External"/><Relationship Id="rId44" Type="http://schemas.openxmlformats.org/officeDocument/2006/relationships/theme" Target="theme/theme1.xml"/><Relationship Id="rId4" Type="http://schemas.openxmlformats.org/officeDocument/2006/relationships/hyperlink" Target="mailto:rjnic@uw.edu" TargetMode="External"/><Relationship Id="rId9" Type="http://schemas.openxmlformats.org/officeDocument/2006/relationships/hyperlink" Target="http://ijoc.org/index.php/ijoc/article/viewFile/5449/1743" TargetMode="External"/><Relationship Id="rId14" Type="http://schemas.openxmlformats.org/officeDocument/2006/relationships/hyperlink" Target="http://TheConversation.com" TargetMode="External"/><Relationship Id="rId22" Type="http://schemas.openxmlformats.org/officeDocument/2006/relationships/hyperlink" Target="http://VentureBeat.com" TargetMode="External"/><Relationship Id="rId27" Type="http://schemas.openxmlformats.org/officeDocument/2006/relationships/hyperlink" Target="http://www.polygon.com/features/2013/7/3/4483276/kenya-games-industry" TargetMode="External"/><Relationship Id="rId30" Type="http://schemas.openxmlformats.org/officeDocument/2006/relationships/hyperlink" Target="http://BBC.com" TargetMode="External"/><Relationship Id="rId35" Type="http://schemas.openxmlformats.org/officeDocument/2006/relationships/hyperlink" Target="http://www.gamespot.com/articles/water-shortages-and-power-outages-the-challenges-o/1100-6439171/" TargetMode="External"/><Relationship Id="rId43" Type="http://schemas.openxmlformats.org/officeDocument/2006/relationships/fontTable" Target="fontTable.xml"/><Relationship Id="rId8" Type="http://schemas.openxmlformats.org/officeDocument/2006/relationships/hyperlink" Target="http://www.tandfonline.com/doi/pdf/10.1080/15295036.2016.1266683" TargetMode="External"/><Relationship Id="rId3" Type="http://schemas.openxmlformats.org/officeDocument/2006/relationships/webSettings" Target="webSettings.xml"/><Relationship Id="rId12" Type="http://schemas.openxmlformats.org/officeDocument/2006/relationships/hyperlink" Target="https://www.nytimes.com/2019/02/20/business/video-game-controllers-disabilities.html" TargetMode="External"/><Relationship Id="rId17" Type="http://schemas.openxmlformats.org/officeDocument/2006/relationships/hyperlink" Target="https://cdn.ymaws.com/www.igda.org/resource/collection/9215B88F-2AA3-4471-B44D-B5D58FF25DC7/2009_IGDA_QualityOfLife_WhitePaper.pdf" TargetMode="External"/><Relationship Id="rId25" Type="http://schemas.openxmlformats.org/officeDocument/2006/relationships/hyperlink" Target="https://www.polygon.com/features/2016/5/9/11593900/the-game-industry-of-argentina" TargetMode="External"/><Relationship Id="rId33" Type="http://schemas.openxmlformats.org/officeDocument/2006/relationships/hyperlink" Target="http://www.polygon.com/features/2016/2/3/10781618/the-game-industry-of-south-africa" TargetMode="External"/><Relationship Id="rId38" Type="http://schemas.openxmlformats.org/officeDocument/2006/relationships/hyperlink" Target="http://Guar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2643</Words>
  <Characters>15070</Characters>
  <Application>Microsoft Office Word</Application>
  <DocSecurity>0</DocSecurity>
  <Lines>125</Lines>
  <Paragraphs>35</Paragraphs>
  <ScaleCrop>false</ScaleCrop>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Nichols</dc:creator>
  <cp:keywords/>
  <dc:description/>
  <cp:lastModifiedBy>Randy Nichols</cp:lastModifiedBy>
  <cp:revision>1</cp:revision>
  <dcterms:created xsi:type="dcterms:W3CDTF">2020-12-01T18:11:00Z</dcterms:created>
  <dcterms:modified xsi:type="dcterms:W3CDTF">2020-12-01T18:12:00Z</dcterms:modified>
</cp:coreProperties>
</file>